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C08" w:rsidRDefault="002C4AE1" w:rsidP="002C4AE1">
      <w:pPr>
        <w:jc w:val="center"/>
        <w:rPr>
          <w:sz w:val="28"/>
          <w:szCs w:val="28"/>
        </w:rPr>
      </w:pPr>
      <w:r>
        <w:rPr>
          <w:sz w:val="28"/>
          <w:szCs w:val="28"/>
        </w:rPr>
        <w:t>RE</w:t>
      </w:r>
      <w:r w:rsidR="005319FA">
        <w:rPr>
          <w:sz w:val="28"/>
          <w:szCs w:val="28"/>
        </w:rPr>
        <w:t xml:space="preserve">ADME FILE: ORGANIZATION OF ON-ROAD PACKAGE </w:t>
      </w:r>
      <w:r w:rsidR="00B83E12">
        <w:rPr>
          <w:sz w:val="28"/>
          <w:szCs w:val="28"/>
        </w:rPr>
        <w:t>WITHIN EMISSIONS INVENTORY SUBMISSION</w:t>
      </w:r>
    </w:p>
    <w:p w:rsidR="002C4AE1" w:rsidRDefault="002C4AE1" w:rsidP="002C4AE1">
      <w:pPr>
        <w:rPr>
          <w:sz w:val="28"/>
          <w:szCs w:val="28"/>
        </w:rPr>
      </w:pPr>
    </w:p>
    <w:p w:rsidR="00BA3F81" w:rsidRDefault="005767D9" w:rsidP="00573B35">
      <w:pPr>
        <w:pStyle w:val="ListParagraph"/>
        <w:numPr>
          <w:ilvl w:val="0"/>
          <w:numId w:val="1"/>
        </w:numPr>
        <w:rPr>
          <w:sz w:val="28"/>
          <w:szCs w:val="28"/>
        </w:rPr>
      </w:pPr>
      <w:r>
        <w:rPr>
          <w:sz w:val="28"/>
          <w:szCs w:val="28"/>
        </w:rPr>
        <w:t>“</w:t>
      </w:r>
      <w:bookmarkStart w:id="0" w:name="_GoBack"/>
      <w:bookmarkEnd w:id="0"/>
      <w:r>
        <w:rPr>
          <w:sz w:val="28"/>
          <w:szCs w:val="28"/>
        </w:rPr>
        <w:t>A</w:t>
      </w:r>
      <w:r w:rsidR="00BA5BF0">
        <w:rPr>
          <w:sz w:val="28"/>
          <w:szCs w:val="28"/>
        </w:rPr>
        <w:t>11</w:t>
      </w:r>
      <w:r w:rsidR="00E864B1">
        <w:rPr>
          <w:sz w:val="28"/>
          <w:szCs w:val="28"/>
        </w:rPr>
        <w:t xml:space="preserve">” IS THE </w:t>
      </w:r>
      <w:r w:rsidR="005319FA">
        <w:rPr>
          <w:sz w:val="28"/>
          <w:szCs w:val="28"/>
        </w:rPr>
        <w:t xml:space="preserve">NAME OF </w:t>
      </w:r>
      <w:r w:rsidR="00E864B1">
        <w:rPr>
          <w:sz w:val="28"/>
          <w:szCs w:val="28"/>
        </w:rPr>
        <w:t xml:space="preserve">THE </w:t>
      </w:r>
      <w:r w:rsidR="002C4AE1">
        <w:rPr>
          <w:sz w:val="28"/>
          <w:szCs w:val="28"/>
        </w:rPr>
        <w:t xml:space="preserve">FOLDER CONTAINING ALL THE </w:t>
      </w:r>
      <w:r w:rsidR="005319FA">
        <w:rPr>
          <w:sz w:val="28"/>
          <w:szCs w:val="28"/>
        </w:rPr>
        <w:t xml:space="preserve">ON-ROAD </w:t>
      </w:r>
      <w:r w:rsidR="00B83E12">
        <w:rPr>
          <w:sz w:val="28"/>
          <w:szCs w:val="28"/>
        </w:rPr>
        <w:t xml:space="preserve">SUPPORT MATERIALS </w:t>
      </w:r>
      <w:r w:rsidR="00573B35">
        <w:rPr>
          <w:sz w:val="28"/>
          <w:szCs w:val="28"/>
        </w:rPr>
        <w:t xml:space="preserve">ONLY </w:t>
      </w:r>
      <w:r w:rsidR="00B83E12">
        <w:rPr>
          <w:sz w:val="28"/>
          <w:szCs w:val="28"/>
        </w:rPr>
        <w:t xml:space="preserve">FOR EMISSION </w:t>
      </w:r>
      <w:r w:rsidR="00573B35">
        <w:rPr>
          <w:sz w:val="28"/>
          <w:szCs w:val="28"/>
        </w:rPr>
        <w:t xml:space="preserve">INVENTORY </w:t>
      </w:r>
      <w:r w:rsidR="00B83E12">
        <w:rPr>
          <w:sz w:val="28"/>
          <w:szCs w:val="28"/>
        </w:rPr>
        <w:t>SUMMARY</w:t>
      </w:r>
      <w:r w:rsidR="00C35445">
        <w:rPr>
          <w:sz w:val="28"/>
          <w:szCs w:val="28"/>
        </w:rPr>
        <w:t>: click</w:t>
      </w:r>
      <w:r w:rsidR="00573B35">
        <w:rPr>
          <w:sz w:val="28"/>
          <w:szCs w:val="28"/>
        </w:rPr>
        <w:t xml:space="preserve"> on the “</w:t>
      </w:r>
      <w:r w:rsidR="00573B35" w:rsidRPr="00573B35">
        <w:rPr>
          <w:sz w:val="28"/>
          <w:szCs w:val="28"/>
        </w:rPr>
        <w:t>MaintPlanO3_FOREMISSIONSINV</w:t>
      </w:r>
      <w:r w:rsidR="00573B35">
        <w:rPr>
          <w:sz w:val="28"/>
          <w:szCs w:val="28"/>
        </w:rPr>
        <w:t xml:space="preserve">” </w:t>
      </w:r>
      <w:r w:rsidR="00C35445">
        <w:rPr>
          <w:sz w:val="28"/>
          <w:szCs w:val="28"/>
        </w:rPr>
        <w:t xml:space="preserve">and </w:t>
      </w:r>
      <w:r w:rsidR="00BA3F81">
        <w:rPr>
          <w:sz w:val="28"/>
          <w:szCs w:val="28"/>
        </w:rPr>
        <w:t xml:space="preserve">you will see this “README” file plus </w:t>
      </w:r>
      <w:r w:rsidR="00E864B1">
        <w:rPr>
          <w:sz w:val="28"/>
          <w:szCs w:val="28"/>
        </w:rPr>
        <w:t>folder</w:t>
      </w:r>
      <w:r w:rsidR="00BA3F81">
        <w:rPr>
          <w:sz w:val="28"/>
          <w:szCs w:val="28"/>
        </w:rPr>
        <w:t>s</w:t>
      </w:r>
      <w:r w:rsidR="00E864B1">
        <w:rPr>
          <w:sz w:val="28"/>
          <w:szCs w:val="28"/>
        </w:rPr>
        <w:t xml:space="preserve"> titled:</w:t>
      </w:r>
    </w:p>
    <w:p w:rsidR="002C4AE1" w:rsidRDefault="00E864B1" w:rsidP="00BA3F81">
      <w:pPr>
        <w:pStyle w:val="ListParagraph"/>
        <w:numPr>
          <w:ilvl w:val="1"/>
          <w:numId w:val="1"/>
        </w:numPr>
        <w:rPr>
          <w:sz w:val="28"/>
          <w:szCs w:val="28"/>
        </w:rPr>
      </w:pPr>
      <w:r>
        <w:rPr>
          <w:sz w:val="28"/>
          <w:szCs w:val="28"/>
        </w:rPr>
        <w:t xml:space="preserve"> </w:t>
      </w:r>
      <w:r w:rsidR="00C35445">
        <w:rPr>
          <w:sz w:val="28"/>
          <w:szCs w:val="28"/>
        </w:rPr>
        <w:t>“</w:t>
      </w:r>
      <w:r w:rsidR="00B83E12">
        <w:rPr>
          <w:sz w:val="28"/>
          <w:szCs w:val="28"/>
        </w:rPr>
        <w:t>MaintPlan2008O3EmisInv</w:t>
      </w:r>
      <w:r w:rsidR="00D86724">
        <w:rPr>
          <w:sz w:val="28"/>
          <w:szCs w:val="28"/>
        </w:rPr>
        <w:t>Sum</w:t>
      </w:r>
      <w:r w:rsidR="00B83E12">
        <w:rPr>
          <w:sz w:val="28"/>
          <w:szCs w:val="28"/>
        </w:rPr>
        <w:t>MobSup</w:t>
      </w:r>
      <w:r w:rsidR="00C35445">
        <w:rPr>
          <w:sz w:val="28"/>
          <w:szCs w:val="28"/>
        </w:rPr>
        <w:t>Docs”</w:t>
      </w:r>
    </w:p>
    <w:p w:rsidR="00BA3F81" w:rsidRPr="002C4AE1" w:rsidRDefault="00BA3F81" w:rsidP="00BA3F81">
      <w:pPr>
        <w:pStyle w:val="ListParagraph"/>
        <w:numPr>
          <w:ilvl w:val="1"/>
          <w:numId w:val="1"/>
        </w:numPr>
        <w:rPr>
          <w:sz w:val="28"/>
          <w:szCs w:val="28"/>
        </w:rPr>
      </w:pPr>
      <w:r>
        <w:rPr>
          <w:sz w:val="28"/>
          <w:szCs w:val="28"/>
        </w:rPr>
        <w:t xml:space="preserve">“ARC Travel Model </w:t>
      </w:r>
      <w:proofErr w:type="spellStart"/>
      <w:r>
        <w:rPr>
          <w:sz w:val="28"/>
          <w:szCs w:val="28"/>
        </w:rPr>
        <w:t>Postprocessing</w:t>
      </w:r>
      <w:proofErr w:type="spellEnd"/>
      <w:r>
        <w:rPr>
          <w:sz w:val="28"/>
          <w:szCs w:val="28"/>
        </w:rPr>
        <w:t>”:  provides scripts used to convert travel demand model output to MOVES ready output (Cube software)</w:t>
      </w:r>
    </w:p>
    <w:p w:rsidR="005319FA" w:rsidRDefault="00463ABC" w:rsidP="00AB602B">
      <w:pPr>
        <w:pStyle w:val="ListParagraph"/>
        <w:numPr>
          <w:ilvl w:val="0"/>
          <w:numId w:val="1"/>
        </w:numPr>
        <w:rPr>
          <w:sz w:val="28"/>
          <w:szCs w:val="28"/>
        </w:rPr>
      </w:pPr>
      <w:r>
        <w:rPr>
          <w:sz w:val="28"/>
          <w:szCs w:val="28"/>
        </w:rPr>
        <w:t>A</w:t>
      </w:r>
      <w:r w:rsidR="005319FA">
        <w:rPr>
          <w:sz w:val="28"/>
          <w:szCs w:val="28"/>
        </w:rPr>
        <w:t>fter clickin</w:t>
      </w:r>
      <w:r w:rsidR="00C35445">
        <w:rPr>
          <w:sz w:val="28"/>
          <w:szCs w:val="28"/>
        </w:rPr>
        <w:t>g on “</w:t>
      </w:r>
      <w:r w:rsidR="00AB602B" w:rsidRPr="00AB602B">
        <w:rPr>
          <w:sz w:val="28"/>
          <w:szCs w:val="28"/>
        </w:rPr>
        <w:t>MaintPlan2008O3EmisInvSumMobSupDocs</w:t>
      </w:r>
      <w:r w:rsidR="005319FA">
        <w:rPr>
          <w:sz w:val="28"/>
          <w:szCs w:val="28"/>
        </w:rPr>
        <w:t>”</w:t>
      </w:r>
      <w:r>
        <w:rPr>
          <w:sz w:val="28"/>
          <w:szCs w:val="28"/>
        </w:rPr>
        <w:t xml:space="preserve"> you will se</w:t>
      </w:r>
      <w:r w:rsidR="008E3ED1">
        <w:rPr>
          <w:sz w:val="28"/>
          <w:szCs w:val="28"/>
        </w:rPr>
        <w:t>e this</w:t>
      </w:r>
      <w:r>
        <w:rPr>
          <w:sz w:val="28"/>
          <w:szCs w:val="28"/>
        </w:rPr>
        <w:t xml:space="preserve"> files</w:t>
      </w:r>
      <w:r w:rsidR="008E3ED1">
        <w:rPr>
          <w:sz w:val="28"/>
          <w:szCs w:val="28"/>
        </w:rPr>
        <w:t xml:space="preserve"> (for methodology go to Appendix of SIP that provides county by county inventory table of emissions)</w:t>
      </w:r>
      <w:r w:rsidR="005319FA">
        <w:rPr>
          <w:sz w:val="28"/>
          <w:szCs w:val="28"/>
        </w:rPr>
        <w:t xml:space="preserve">: </w:t>
      </w:r>
    </w:p>
    <w:p w:rsidR="003427BF" w:rsidRDefault="00AB602B" w:rsidP="008E3ED1">
      <w:pPr>
        <w:pStyle w:val="ListParagraph"/>
        <w:numPr>
          <w:ilvl w:val="1"/>
          <w:numId w:val="1"/>
        </w:numPr>
        <w:rPr>
          <w:sz w:val="28"/>
          <w:szCs w:val="28"/>
        </w:rPr>
      </w:pPr>
      <w:r>
        <w:rPr>
          <w:sz w:val="28"/>
          <w:szCs w:val="28"/>
        </w:rPr>
        <w:t>“MySQLQueriestoproduceemissionsoutput.txt”: Lists queries used to produce outputs from MOVES output databases</w:t>
      </w:r>
    </w:p>
    <w:p w:rsidR="00E730B5" w:rsidRPr="008E3ED1" w:rsidRDefault="00E730B5" w:rsidP="008E3ED1">
      <w:pPr>
        <w:pStyle w:val="ListParagraph"/>
        <w:numPr>
          <w:ilvl w:val="1"/>
          <w:numId w:val="1"/>
        </w:numPr>
        <w:rPr>
          <w:sz w:val="28"/>
          <w:szCs w:val="28"/>
        </w:rPr>
      </w:pPr>
      <w:r>
        <w:rPr>
          <w:sz w:val="28"/>
          <w:szCs w:val="28"/>
        </w:rPr>
        <w:t xml:space="preserve">“SummaryOutputbyCounty.xlsx”: Contains the emissions by county and pollutant in easy to read format </w:t>
      </w:r>
    </w:p>
    <w:p w:rsidR="00463ABC" w:rsidRPr="00463ABC" w:rsidRDefault="00463ABC" w:rsidP="00AB602B">
      <w:pPr>
        <w:pStyle w:val="ListParagraph"/>
        <w:numPr>
          <w:ilvl w:val="0"/>
          <w:numId w:val="1"/>
        </w:numPr>
        <w:rPr>
          <w:sz w:val="28"/>
          <w:szCs w:val="28"/>
        </w:rPr>
      </w:pPr>
      <w:r w:rsidRPr="00463ABC">
        <w:rPr>
          <w:sz w:val="28"/>
          <w:szCs w:val="28"/>
        </w:rPr>
        <w:t>After clicking on “</w:t>
      </w:r>
      <w:r w:rsidR="00AB602B" w:rsidRPr="00AB602B">
        <w:rPr>
          <w:sz w:val="28"/>
          <w:szCs w:val="28"/>
        </w:rPr>
        <w:t>MaintPlan2008O3EmisInvSumMobSupDocs</w:t>
      </w:r>
      <w:r>
        <w:rPr>
          <w:sz w:val="28"/>
          <w:szCs w:val="28"/>
        </w:rPr>
        <w:t>” you will see these folders</w:t>
      </w:r>
      <w:r w:rsidRPr="00463ABC">
        <w:rPr>
          <w:sz w:val="28"/>
          <w:szCs w:val="28"/>
        </w:rPr>
        <w:t xml:space="preserve">: </w:t>
      </w:r>
    </w:p>
    <w:p w:rsidR="00271BC2" w:rsidRDefault="00463ABC" w:rsidP="00463ABC">
      <w:pPr>
        <w:pStyle w:val="ListParagraph"/>
        <w:numPr>
          <w:ilvl w:val="1"/>
          <w:numId w:val="1"/>
        </w:numPr>
        <w:rPr>
          <w:sz w:val="28"/>
          <w:szCs w:val="28"/>
        </w:rPr>
      </w:pPr>
      <w:r w:rsidRPr="00463ABC">
        <w:rPr>
          <w:sz w:val="28"/>
          <w:szCs w:val="28"/>
        </w:rPr>
        <w:t xml:space="preserve"> </w:t>
      </w:r>
      <w:r w:rsidR="002C4AE1">
        <w:rPr>
          <w:sz w:val="28"/>
          <w:szCs w:val="28"/>
        </w:rPr>
        <w:t>“</w:t>
      </w:r>
      <w:r w:rsidR="00AB602B">
        <w:rPr>
          <w:sz w:val="28"/>
          <w:szCs w:val="28"/>
        </w:rPr>
        <w:t>2014</w:t>
      </w:r>
      <w:r w:rsidR="00332BB5">
        <w:rPr>
          <w:sz w:val="28"/>
          <w:szCs w:val="28"/>
        </w:rPr>
        <w:t>“ folder</w:t>
      </w:r>
      <w:r w:rsidR="00AB602B">
        <w:rPr>
          <w:sz w:val="28"/>
          <w:szCs w:val="28"/>
        </w:rPr>
        <w:t>: Contains the MRS files, input and output databases for MOVES runs and a folder with a list of excel and csv files used to populate the county database manager in case someone want to reproduce that part of the process (optional, can just use the input databases provided).</w:t>
      </w:r>
      <w:r w:rsidR="00271BC2">
        <w:rPr>
          <w:sz w:val="28"/>
          <w:szCs w:val="28"/>
        </w:rPr>
        <w:t xml:space="preserve"> </w:t>
      </w:r>
      <w:r w:rsidR="0078034B">
        <w:rPr>
          <w:sz w:val="28"/>
          <w:szCs w:val="28"/>
        </w:rPr>
        <w:t xml:space="preserve"> </w:t>
      </w:r>
    </w:p>
    <w:p w:rsidR="00B71C9D" w:rsidRPr="00B71C9D" w:rsidRDefault="00AB602B" w:rsidP="00B71C9D">
      <w:pPr>
        <w:pStyle w:val="ListParagraph"/>
        <w:numPr>
          <w:ilvl w:val="1"/>
          <w:numId w:val="1"/>
        </w:numPr>
        <w:rPr>
          <w:sz w:val="28"/>
          <w:szCs w:val="28"/>
        </w:rPr>
      </w:pPr>
      <w:r>
        <w:rPr>
          <w:sz w:val="28"/>
          <w:szCs w:val="28"/>
        </w:rPr>
        <w:t>“2030”</w:t>
      </w:r>
      <w:r w:rsidR="007045ED">
        <w:rPr>
          <w:sz w:val="28"/>
          <w:szCs w:val="28"/>
        </w:rPr>
        <w:t xml:space="preserve"> folder</w:t>
      </w:r>
      <w:r>
        <w:rPr>
          <w:sz w:val="28"/>
          <w:szCs w:val="28"/>
        </w:rPr>
        <w:t xml:space="preserve">: Same as the “2014” folder except for 2030. In this case there is a separate output database for each MOVES </w:t>
      </w:r>
      <w:proofErr w:type="spellStart"/>
      <w:r>
        <w:rPr>
          <w:sz w:val="28"/>
          <w:szCs w:val="28"/>
        </w:rPr>
        <w:t>runspec</w:t>
      </w:r>
      <w:proofErr w:type="spellEnd"/>
      <w:r>
        <w:rPr>
          <w:sz w:val="28"/>
          <w:szCs w:val="28"/>
        </w:rPr>
        <w:t>.</w:t>
      </w:r>
    </w:p>
    <w:p w:rsidR="00B71C9D" w:rsidRDefault="00B71C9D" w:rsidP="0035475C">
      <w:pPr>
        <w:pStyle w:val="ListParagraph"/>
        <w:numPr>
          <w:ilvl w:val="0"/>
          <w:numId w:val="1"/>
        </w:numPr>
        <w:rPr>
          <w:sz w:val="28"/>
          <w:szCs w:val="28"/>
        </w:rPr>
      </w:pPr>
      <w:r>
        <w:rPr>
          <w:sz w:val="28"/>
          <w:szCs w:val="28"/>
        </w:rPr>
        <w:t>In the 13 county MOVES runs, zones equal counties as follow:</w:t>
      </w:r>
    </w:p>
    <w:p w:rsidR="00B71C9D" w:rsidRDefault="00B71C9D" w:rsidP="00B71C9D">
      <w:pPr>
        <w:pStyle w:val="ListParagraph"/>
        <w:numPr>
          <w:ilvl w:val="1"/>
          <w:numId w:val="1"/>
        </w:numPr>
        <w:rPr>
          <w:sz w:val="28"/>
          <w:szCs w:val="28"/>
        </w:rPr>
      </w:pPr>
      <w:r>
        <w:rPr>
          <w:sz w:val="28"/>
          <w:szCs w:val="28"/>
        </w:rPr>
        <w:t>Zone1=Cherokee county (13057)</w:t>
      </w:r>
    </w:p>
    <w:p w:rsidR="00B71C9D" w:rsidRDefault="00B71C9D" w:rsidP="00B71C9D">
      <w:pPr>
        <w:pStyle w:val="ListParagraph"/>
        <w:numPr>
          <w:ilvl w:val="1"/>
          <w:numId w:val="1"/>
        </w:numPr>
        <w:rPr>
          <w:sz w:val="28"/>
          <w:szCs w:val="28"/>
        </w:rPr>
      </w:pPr>
      <w:r>
        <w:rPr>
          <w:sz w:val="28"/>
          <w:szCs w:val="28"/>
        </w:rPr>
        <w:t>Zone2=Clayton county (13063)</w:t>
      </w:r>
    </w:p>
    <w:p w:rsidR="00DD1697" w:rsidRDefault="00B71C9D" w:rsidP="00B71C9D">
      <w:pPr>
        <w:pStyle w:val="ListParagraph"/>
        <w:numPr>
          <w:ilvl w:val="1"/>
          <w:numId w:val="1"/>
        </w:numPr>
        <w:rPr>
          <w:sz w:val="28"/>
          <w:szCs w:val="28"/>
        </w:rPr>
      </w:pPr>
      <w:r>
        <w:rPr>
          <w:sz w:val="28"/>
          <w:szCs w:val="28"/>
        </w:rPr>
        <w:t>Zone3=Cobb county (13067)</w:t>
      </w:r>
      <w:r w:rsidR="0035475C">
        <w:rPr>
          <w:sz w:val="28"/>
          <w:szCs w:val="28"/>
        </w:rPr>
        <w:t xml:space="preserve"> </w:t>
      </w:r>
    </w:p>
    <w:p w:rsidR="00B71C9D" w:rsidRDefault="00B71C9D" w:rsidP="00B71C9D">
      <w:pPr>
        <w:pStyle w:val="ListParagraph"/>
        <w:numPr>
          <w:ilvl w:val="1"/>
          <w:numId w:val="1"/>
        </w:numPr>
        <w:rPr>
          <w:sz w:val="28"/>
          <w:szCs w:val="28"/>
        </w:rPr>
      </w:pPr>
      <w:r>
        <w:rPr>
          <w:sz w:val="28"/>
          <w:szCs w:val="28"/>
        </w:rPr>
        <w:t>Zone4=Coweta county (13077)</w:t>
      </w:r>
    </w:p>
    <w:p w:rsidR="00B71C9D" w:rsidRDefault="00B71C9D" w:rsidP="00B71C9D">
      <w:pPr>
        <w:pStyle w:val="ListParagraph"/>
        <w:numPr>
          <w:ilvl w:val="1"/>
          <w:numId w:val="1"/>
        </w:numPr>
        <w:rPr>
          <w:sz w:val="28"/>
          <w:szCs w:val="28"/>
        </w:rPr>
      </w:pPr>
      <w:r>
        <w:rPr>
          <w:sz w:val="28"/>
          <w:szCs w:val="28"/>
        </w:rPr>
        <w:t>Zone5=DeKalb county (13089)</w:t>
      </w:r>
    </w:p>
    <w:p w:rsidR="00B71C9D" w:rsidRDefault="00B71C9D" w:rsidP="00B71C9D">
      <w:pPr>
        <w:pStyle w:val="ListParagraph"/>
        <w:numPr>
          <w:ilvl w:val="1"/>
          <w:numId w:val="1"/>
        </w:numPr>
        <w:rPr>
          <w:sz w:val="28"/>
          <w:szCs w:val="28"/>
        </w:rPr>
      </w:pPr>
      <w:r>
        <w:rPr>
          <w:sz w:val="28"/>
          <w:szCs w:val="28"/>
        </w:rPr>
        <w:lastRenderedPageBreak/>
        <w:t>Zone6=Douglas county (13097)</w:t>
      </w:r>
    </w:p>
    <w:p w:rsidR="00B71C9D" w:rsidRDefault="00B71C9D" w:rsidP="00B71C9D">
      <w:pPr>
        <w:pStyle w:val="ListParagraph"/>
        <w:numPr>
          <w:ilvl w:val="1"/>
          <w:numId w:val="1"/>
        </w:numPr>
        <w:rPr>
          <w:sz w:val="28"/>
          <w:szCs w:val="28"/>
        </w:rPr>
      </w:pPr>
      <w:r>
        <w:rPr>
          <w:sz w:val="28"/>
          <w:szCs w:val="28"/>
        </w:rPr>
        <w:t>Zone7=Fayette county (13113)</w:t>
      </w:r>
    </w:p>
    <w:p w:rsidR="00B71C9D" w:rsidRDefault="00B71C9D" w:rsidP="00B71C9D">
      <w:pPr>
        <w:pStyle w:val="ListParagraph"/>
        <w:numPr>
          <w:ilvl w:val="1"/>
          <w:numId w:val="1"/>
        </w:numPr>
        <w:rPr>
          <w:sz w:val="28"/>
          <w:szCs w:val="28"/>
        </w:rPr>
      </w:pPr>
      <w:r>
        <w:rPr>
          <w:sz w:val="28"/>
          <w:szCs w:val="28"/>
        </w:rPr>
        <w:t>Zone8=Forsyth county (13117)</w:t>
      </w:r>
    </w:p>
    <w:p w:rsidR="00B71C9D" w:rsidRDefault="00B71C9D" w:rsidP="00B71C9D">
      <w:pPr>
        <w:pStyle w:val="ListParagraph"/>
        <w:numPr>
          <w:ilvl w:val="1"/>
          <w:numId w:val="1"/>
        </w:numPr>
        <w:rPr>
          <w:sz w:val="28"/>
          <w:szCs w:val="28"/>
        </w:rPr>
      </w:pPr>
      <w:r>
        <w:rPr>
          <w:sz w:val="28"/>
          <w:szCs w:val="28"/>
        </w:rPr>
        <w:t>Zone9=Fulton county (13121)</w:t>
      </w:r>
    </w:p>
    <w:p w:rsidR="00B71C9D" w:rsidRDefault="00B71C9D" w:rsidP="00B71C9D">
      <w:pPr>
        <w:pStyle w:val="ListParagraph"/>
        <w:numPr>
          <w:ilvl w:val="1"/>
          <w:numId w:val="1"/>
        </w:numPr>
        <w:rPr>
          <w:sz w:val="28"/>
          <w:szCs w:val="28"/>
        </w:rPr>
      </w:pPr>
      <w:r>
        <w:rPr>
          <w:sz w:val="28"/>
          <w:szCs w:val="28"/>
        </w:rPr>
        <w:t>Zone10=Gwinnett county (13135)</w:t>
      </w:r>
    </w:p>
    <w:p w:rsidR="00B71C9D" w:rsidRDefault="00B71C9D" w:rsidP="00B71C9D">
      <w:pPr>
        <w:pStyle w:val="ListParagraph"/>
        <w:numPr>
          <w:ilvl w:val="1"/>
          <w:numId w:val="1"/>
        </w:numPr>
        <w:rPr>
          <w:sz w:val="28"/>
          <w:szCs w:val="28"/>
        </w:rPr>
      </w:pPr>
      <w:r>
        <w:rPr>
          <w:sz w:val="28"/>
          <w:szCs w:val="28"/>
        </w:rPr>
        <w:t>Zone11=Henry county (13151)</w:t>
      </w:r>
    </w:p>
    <w:p w:rsidR="00B71C9D" w:rsidRDefault="00B71C9D" w:rsidP="00B71C9D">
      <w:pPr>
        <w:pStyle w:val="ListParagraph"/>
        <w:numPr>
          <w:ilvl w:val="1"/>
          <w:numId w:val="1"/>
        </w:numPr>
        <w:rPr>
          <w:sz w:val="28"/>
          <w:szCs w:val="28"/>
        </w:rPr>
      </w:pPr>
      <w:r>
        <w:rPr>
          <w:sz w:val="28"/>
          <w:szCs w:val="28"/>
        </w:rPr>
        <w:t>Zone12=Paulding county (13223)</w:t>
      </w:r>
    </w:p>
    <w:p w:rsidR="00B71C9D" w:rsidRPr="00B71C9D" w:rsidRDefault="00B71C9D" w:rsidP="00B71C9D">
      <w:pPr>
        <w:pStyle w:val="ListParagraph"/>
        <w:numPr>
          <w:ilvl w:val="1"/>
          <w:numId w:val="1"/>
        </w:numPr>
        <w:rPr>
          <w:sz w:val="28"/>
          <w:szCs w:val="28"/>
        </w:rPr>
      </w:pPr>
      <w:r>
        <w:rPr>
          <w:sz w:val="28"/>
          <w:szCs w:val="28"/>
        </w:rPr>
        <w:t>Zone13=Rockdale county (13247)</w:t>
      </w:r>
    </w:p>
    <w:p w:rsidR="00B71C9D" w:rsidRDefault="00B71C9D" w:rsidP="00B71C9D">
      <w:pPr>
        <w:pStyle w:val="ListParagraph"/>
        <w:numPr>
          <w:ilvl w:val="0"/>
          <w:numId w:val="1"/>
        </w:numPr>
        <w:rPr>
          <w:sz w:val="28"/>
          <w:szCs w:val="28"/>
        </w:rPr>
      </w:pPr>
      <w:r>
        <w:rPr>
          <w:sz w:val="28"/>
          <w:szCs w:val="28"/>
        </w:rPr>
        <w:t xml:space="preserve"> In the 2 county MOVES runs, zones equal counties as follows</w:t>
      </w:r>
    </w:p>
    <w:p w:rsidR="00B71C9D" w:rsidRDefault="00B71C9D" w:rsidP="00B71C9D">
      <w:pPr>
        <w:pStyle w:val="ListParagraph"/>
        <w:numPr>
          <w:ilvl w:val="1"/>
          <w:numId w:val="1"/>
        </w:numPr>
        <w:rPr>
          <w:sz w:val="28"/>
          <w:szCs w:val="28"/>
        </w:rPr>
      </w:pPr>
      <w:r>
        <w:rPr>
          <w:sz w:val="28"/>
          <w:szCs w:val="28"/>
        </w:rPr>
        <w:t>Zone1=Bartow county (13015)</w:t>
      </w:r>
    </w:p>
    <w:p w:rsidR="00B71C9D" w:rsidRDefault="00B71C9D" w:rsidP="00B71C9D">
      <w:pPr>
        <w:pStyle w:val="ListParagraph"/>
        <w:numPr>
          <w:ilvl w:val="1"/>
          <w:numId w:val="1"/>
        </w:numPr>
        <w:rPr>
          <w:sz w:val="28"/>
          <w:szCs w:val="28"/>
        </w:rPr>
      </w:pPr>
      <w:r>
        <w:rPr>
          <w:sz w:val="28"/>
          <w:szCs w:val="28"/>
        </w:rPr>
        <w:t>Zone2=Newton county (13217)</w:t>
      </w:r>
    </w:p>
    <w:p w:rsidR="00B71C9D" w:rsidRPr="00B71C9D" w:rsidRDefault="00B71C9D" w:rsidP="00B71C9D">
      <w:pPr>
        <w:pStyle w:val="ListParagraph"/>
        <w:numPr>
          <w:ilvl w:val="0"/>
          <w:numId w:val="1"/>
        </w:numPr>
        <w:rPr>
          <w:sz w:val="28"/>
          <w:szCs w:val="28"/>
        </w:rPr>
      </w:pPr>
      <w:r w:rsidRPr="00B71C9D">
        <w:rPr>
          <w:sz w:val="28"/>
          <w:szCs w:val="28"/>
        </w:rPr>
        <w:t>Any further questions/comments contact Gil Grodzinsky (gil.grodzinsky@dnr.ga.gov).</w:t>
      </w:r>
    </w:p>
    <w:p w:rsidR="00B71C9D" w:rsidRPr="002C4AE1" w:rsidRDefault="00B71C9D" w:rsidP="00B71C9D">
      <w:pPr>
        <w:pStyle w:val="ListParagraph"/>
        <w:rPr>
          <w:sz w:val="28"/>
          <w:szCs w:val="28"/>
        </w:rPr>
      </w:pPr>
    </w:p>
    <w:p w:rsidR="002C4AE1" w:rsidRDefault="002C4AE1" w:rsidP="002C4AE1">
      <w:pPr>
        <w:pStyle w:val="ListParagraph"/>
        <w:rPr>
          <w:sz w:val="28"/>
          <w:szCs w:val="28"/>
        </w:rPr>
      </w:pPr>
    </w:p>
    <w:p w:rsidR="002C4AE1" w:rsidRDefault="002C4AE1" w:rsidP="002C4AE1">
      <w:pPr>
        <w:pStyle w:val="ListParagraph"/>
        <w:rPr>
          <w:sz w:val="28"/>
          <w:szCs w:val="28"/>
        </w:rPr>
      </w:pPr>
      <w:r>
        <w:rPr>
          <w:sz w:val="28"/>
          <w:szCs w:val="28"/>
        </w:rPr>
        <w:tab/>
      </w:r>
      <w:r>
        <w:rPr>
          <w:sz w:val="28"/>
          <w:szCs w:val="28"/>
        </w:rPr>
        <w:tab/>
      </w:r>
    </w:p>
    <w:p w:rsidR="002C4AE1" w:rsidRDefault="002C4AE1" w:rsidP="002C4AE1">
      <w:pPr>
        <w:pStyle w:val="ListParagraph"/>
        <w:rPr>
          <w:sz w:val="28"/>
          <w:szCs w:val="28"/>
        </w:rPr>
      </w:pPr>
    </w:p>
    <w:p w:rsidR="002C4AE1" w:rsidRDefault="002C4AE1" w:rsidP="002C4AE1">
      <w:pPr>
        <w:pStyle w:val="ListParagraph"/>
        <w:rPr>
          <w:sz w:val="28"/>
          <w:szCs w:val="28"/>
        </w:rPr>
      </w:pPr>
    </w:p>
    <w:p w:rsidR="002C4AE1" w:rsidRPr="002C4AE1" w:rsidRDefault="002C4AE1" w:rsidP="002C4AE1">
      <w:pPr>
        <w:pStyle w:val="ListParagraph"/>
        <w:rPr>
          <w:sz w:val="28"/>
          <w:szCs w:val="28"/>
        </w:rPr>
      </w:pPr>
    </w:p>
    <w:sectPr w:rsidR="002C4AE1" w:rsidRPr="002C4AE1" w:rsidSect="00E864B1">
      <w:pgSz w:w="12240" w:h="15840"/>
      <w:pgMar w:top="1440" w:right="126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60E65"/>
    <w:multiLevelType w:val="hybridMultilevel"/>
    <w:tmpl w:val="87E25B42"/>
    <w:lvl w:ilvl="0" w:tplc="AEDC992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AE1"/>
    <w:rsid w:val="00101909"/>
    <w:rsid w:val="001E3FAE"/>
    <w:rsid w:val="00271BC2"/>
    <w:rsid w:val="002C4AE1"/>
    <w:rsid w:val="00332BB5"/>
    <w:rsid w:val="00340D78"/>
    <w:rsid w:val="003427BF"/>
    <w:rsid w:val="0035475C"/>
    <w:rsid w:val="003B3E9B"/>
    <w:rsid w:val="00463ABC"/>
    <w:rsid w:val="00482984"/>
    <w:rsid w:val="005319FA"/>
    <w:rsid w:val="00573B35"/>
    <w:rsid w:val="005767D9"/>
    <w:rsid w:val="00634872"/>
    <w:rsid w:val="007045ED"/>
    <w:rsid w:val="0078034B"/>
    <w:rsid w:val="008151A5"/>
    <w:rsid w:val="00846E0A"/>
    <w:rsid w:val="008E3ED1"/>
    <w:rsid w:val="00AA27BB"/>
    <w:rsid w:val="00AB602B"/>
    <w:rsid w:val="00B71C9D"/>
    <w:rsid w:val="00B83E12"/>
    <w:rsid w:val="00BA3F81"/>
    <w:rsid w:val="00BA5BF0"/>
    <w:rsid w:val="00BE257E"/>
    <w:rsid w:val="00C35445"/>
    <w:rsid w:val="00CD7E46"/>
    <w:rsid w:val="00D86724"/>
    <w:rsid w:val="00DD1697"/>
    <w:rsid w:val="00E730B5"/>
    <w:rsid w:val="00E86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4AE1"/>
    <w:pPr>
      <w:ind w:left="720"/>
      <w:contextualSpacing/>
    </w:pPr>
  </w:style>
  <w:style w:type="character" w:styleId="Hyperlink">
    <w:name w:val="Hyperlink"/>
    <w:basedOn w:val="DefaultParagraphFont"/>
    <w:uiPriority w:val="99"/>
    <w:unhideWhenUsed/>
    <w:rsid w:val="00B71C9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4AE1"/>
    <w:pPr>
      <w:ind w:left="720"/>
      <w:contextualSpacing/>
    </w:pPr>
  </w:style>
  <w:style w:type="character" w:styleId="Hyperlink">
    <w:name w:val="Hyperlink"/>
    <w:basedOn w:val="DefaultParagraphFont"/>
    <w:uiPriority w:val="99"/>
    <w:unhideWhenUsed/>
    <w:rsid w:val="00B71C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Georgia Department of Natural Resources</Company>
  <LinksUpToDate>false</LinksUpToDate>
  <CharactersWithSpaces>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Grodzinsky, Gil</dc:creator>
  <cp:lastModifiedBy>gil grodzinsky</cp:lastModifiedBy>
  <cp:revision>10</cp:revision>
  <dcterms:created xsi:type="dcterms:W3CDTF">2016-02-18T15:58:00Z</dcterms:created>
  <dcterms:modified xsi:type="dcterms:W3CDTF">2016-03-25T12:37:00Z</dcterms:modified>
</cp:coreProperties>
</file>