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  <w:r>
        <w:rPr/>
        <w:pict>
          <v:group style="position:absolute;margin-left:34.200001pt;margin-top:23.4pt;width:550.8pt;height:747pt;mso-position-horizontal-relative:page;mso-position-vertical-relative:page;z-index:-7432" coordorigin="684,468" coordsize="11016,14940">
            <v:rect style="position:absolute;left:714;top:498;width:10956;height:14880" filled="false" stroked="true" strokeweight="3pt" strokecolor="#0b8140">
              <v:stroke dashstyle="solid"/>
            </v:rect>
            <v:shape style="position:absolute;left:974;top:710;width:3507;height:1139" type="#_x0000_t75" stroked="false">
              <v:imagedata r:id="rId5" o:title=""/>
            </v:shape>
            <w10:wrap type="none"/>
          </v:group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2"/>
        </w:rPr>
      </w:pPr>
    </w:p>
    <w:p>
      <w:pPr>
        <w:spacing w:line="459" w:lineRule="exact" w:before="83"/>
        <w:ind w:left="2344" w:right="0" w:firstLine="0"/>
        <w:jc w:val="left"/>
        <w:rPr>
          <w:b/>
          <w:sz w:val="40"/>
        </w:rPr>
      </w:pPr>
      <w:bookmarkStart w:name="Small Business - Crushing Plant Moving I" w:id="1"/>
      <w:bookmarkEnd w:id="1"/>
      <w:r>
        <w:rPr/>
      </w:r>
      <w:r>
        <w:rPr>
          <w:b/>
          <w:color w:val="292E6D"/>
          <w:sz w:val="40"/>
        </w:rPr>
        <w:t>Moving Your Portable Crushing Plant</w:t>
      </w:r>
    </w:p>
    <w:p>
      <w:pPr>
        <w:spacing w:line="367" w:lineRule="exact" w:before="0"/>
        <w:ind w:left="1214" w:right="0" w:firstLine="0"/>
        <w:jc w:val="left"/>
        <w:rPr>
          <w:b/>
          <w:i/>
          <w:sz w:val="32"/>
        </w:rPr>
      </w:pPr>
      <w:r>
        <w:rPr>
          <w:b/>
          <w:i/>
          <w:color w:val="292E6D"/>
          <w:sz w:val="32"/>
        </w:rPr>
        <w:t>Instructions for Advance Notification, as Required by your Permit.</w:t>
      </w:r>
    </w:p>
    <w:p>
      <w:pPr>
        <w:spacing w:line="240" w:lineRule="auto" w:before="7"/>
        <w:rPr>
          <w:b/>
          <w:i/>
          <w:sz w:val="49"/>
        </w:rPr>
      </w:pPr>
    </w:p>
    <w:p>
      <w:pPr>
        <w:spacing w:line="249" w:lineRule="auto" w:before="0"/>
        <w:ind w:left="920" w:right="857" w:firstLine="0"/>
        <w:jc w:val="both"/>
        <w:rPr>
          <w:sz w:val="24"/>
        </w:rPr>
      </w:pPr>
      <w:r>
        <w:rPr>
          <w:color w:val="292E6D"/>
          <w:spacing w:val="-7"/>
          <w:sz w:val="24"/>
        </w:rPr>
        <w:t>Your </w:t>
      </w:r>
      <w:r>
        <w:rPr>
          <w:color w:val="292E6D"/>
          <w:sz w:val="24"/>
        </w:rPr>
        <w:t>air quality permit contains a requirement (usually condition 7.2 of your permit) that you </w:t>
      </w:r>
      <w:r>
        <w:rPr>
          <w:b/>
          <w:color w:val="292E6D"/>
          <w:sz w:val="24"/>
        </w:rPr>
        <w:t>supply</w:t>
      </w:r>
      <w:r>
        <w:rPr>
          <w:b/>
          <w:color w:val="292E6D"/>
          <w:spacing w:val="-7"/>
          <w:sz w:val="24"/>
        </w:rPr>
        <w:t> </w:t>
      </w:r>
      <w:r>
        <w:rPr>
          <w:b/>
          <w:color w:val="292E6D"/>
          <w:sz w:val="24"/>
        </w:rPr>
        <w:t>advance</w:t>
      </w:r>
      <w:r>
        <w:rPr>
          <w:b/>
          <w:color w:val="292E6D"/>
          <w:spacing w:val="-6"/>
          <w:sz w:val="24"/>
        </w:rPr>
        <w:t> </w:t>
      </w:r>
      <w:r>
        <w:rPr>
          <w:b/>
          <w:color w:val="292E6D"/>
          <w:sz w:val="24"/>
        </w:rPr>
        <w:t>written</w:t>
      </w:r>
      <w:r>
        <w:rPr>
          <w:b/>
          <w:color w:val="292E6D"/>
          <w:spacing w:val="-7"/>
          <w:sz w:val="24"/>
        </w:rPr>
        <w:t> </w:t>
      </w:r>
      <w:r>
        <w:rPr>
          <w:b/>
          <w:color w:val="292E6D"/>
          <w:sz w:val="24"/>
        </w:rPr>
        <w:t>notification</w:t>
      </w:r>
      <w:r>
        <w:rPr>
          <w:b/>
          <w:color w:val="292E6D"/>
          <w:spacing w:val="-6"/>
          <w:sz w:val="24"/>
        </w:rPr>
        <w:t> </w:t>
      </w:r>
      <w:r>
        <w:rPr>
          <w:b/>
          <w:color w:val="292E6D"/>
          <w:sz w:val="24"/>
        </w:rPr>
        <w:t>when</w:t>
      </w:r>
      <w:r>
        <w:rPr>
          <w:b/>
          <w:color w:val="292E6D"/>
          <w:spacing w:val="-6"/>
          <w:sz w:val="24"/>
        </w:rPr>
        <w:t> </w:t>
      </w:r>
      <w:r>
        <w:rPr>
          <w:b/>
          <w:color w:val="292E6D"/>
          <w:sz w:val="24"/>
        </w:rPr>
        <w:t>you</w:t>
      </w:r>
      <w:r>
        <w:rPr>
          <w:b/>
          <w:color w:val="292E6D"/>
          <w:spacing w:val="-7"/>
          <w:sz w:val="24"/>
        </w:rPr>
        <w:t> </w:t>
      </w:r>
      <w:r>
        <w:rPr>
          <w:b/>
          <w:color w:val="292E6D"/>
          <w:sz w:val="24"/>
        </w:rPr>
        <w:t>move</w:t>
      </w:r>
      <w:r>
        <w:rPr>
          <w:b/>
          <w:color w:val="292E6D"/>
          <w:spacing w:val="-6"/>
          <w:sz w:val="24"/>
        </w:rPr>
        <w:t> </w:t>
      </w:r>
      <w:r>
        <w:rPr>
          <w:b/>
          <w:color w:val="292E6D"/>
          <w:sz w:val="24"/>
        </w:rPr>
        <w:t>your</w:t>
      </w:r>
      <w:r>
        <w:rPr>
          <w:b/>
          <w:color w:val="292E6D"/>
          <w:spacing w:val="-10"/>
          <w:sz w:val="24"/>
        </w:rPr>
        <w:t> </w:t>
      </w:r>
      <w:r>
        <w:rPr>
          <w:b/>
          <w:color w:val="292E6D"/>
          <w:sz w:val="24"/>
        </w:rPr>
        <w:t>crushing</w:t>
      </w:r>
      <w:r>
        <w:rPr>
          <w:b/>
          <w:color w:val="292E6D"/>
          <w:spacing w:val="-6"/>
          <w:sz w:val="24"/>
        </w:rPr>
        <w:t> </w:t>
      </w:r>
      <w:r>
        <w:rPr>
          <w:b/>
          <w:color w:val="292E6D"/>
          <w:sz w:val="24"/>
        </w:rPr>
        <w:t>plant</w:t>
      </w:r>
      <w:r>
        <w:rPr>
          <w:b/>
          <w:color w:val="292E6D"/>
          <w:spacing w:val="-7"/>
          <w:sz w:val="24"/>
        </w:rPr>
        <w:t> </w:t>
      </w:r>
      <w:r>
        <w:rPr>
          <w:b/>
          <w:color w:val="292E6D"/>
          <w:sz w:val="24"/>
        </w:rPr>
        <w:t>to</w:t>
      </w:r>
      <w:r>
        <w:rPr>
          <w:b/>
          <w:color w:val="292E6D"/>
          <w:spacing w:val="-6"/>
          <w:sz w:val="24"/>
        </w:rPr>
        <w:t> </w:t>
      </w:r>
      <w:r>
        <w:rPr>
          <w:b/>
          <w:color w:val="292E6D"/>
          <w:sz w:val="24"/>
        </w:rPr>
        <w:t>another</w:t>
      </w:r>
      <w:r>
        <w:rPr>
          <w:b/>
          <w:color w:val="292E6D"/>
          <w:spacing w:val="-10"/>
          <w:sz w:val="24"/>
        </w:rPr>
        <w:t> </w:t>
      </w:r>
      <w:r>
        <w:rPr>
          <w:b/>
          <w:color w:val="292E6D"/>
          <w:sz w:val="24"/>
        </w:rPr>
        <w:t>location. </w:t>
      </w:r>
      <w:r>
        <w:rPr>
          <w:color w:val="292E6D"/>
          <w:sz w:val="24"/>
        </w:rPr>
        <w:t>The condition says that the notification is to be submitted to </w:t>
      </w:r>
      <w:r>
        <w:rPr>
          <w:b/>
          <w:color w:val="292E6D"/>
          <w:sz w:val="24"/>
        </w:rPr>
        <w:t>“the Division”</w:t>
      </w:r>
      <w:r>
        <w:rPr>
          <w:color w:val="292E6D"/>
          <w:sz w:val="24"/>
        </w:rPr>
        <w:t>, which means the Georgia Environmental Division (EPD). Please read Condition 7.2 to make sure you understand </w:t>
      </w:r>
      <w:r>
        <w:rPr>
          <w:b/>
          <w:color w:val="292E6D"/>
          <w:sz w:val="24"/>
          <w:u w:val="thick" w:color="292E6D"/>
        </w:rPr>
        <w:t>when</w:t>
      </w:r>
      <w:r>
        <w:rPr>
          <w:b/>
          <w:color w:val="292E6D"/>
          <w:sz w:val="24"/>
        </w:rPr>
        <w:t> </w:t>
      </w:r>
      <w:r>
        <w:rPr>
          <w:color w:val="292E6D"/>
          <w:sz w:val="24"/>
        </w:rPr>
        <w:t>the written notification must be</w:t>
      </w:r>
      <w:r>
        <w:rPr>
          <w:color w:val="292E6D"/>
          <w:spacing w:val="-4"/>
          <w:sz w:val="24"/>
        </w:rPr>
        <w:t> </w:t>
      </w:r>
      <w:r>
        <w:rPr>
          <w:color w:val="292E6D"/>
          <w:sz w:val="24"/>
        </w:rPr>
        <w:t>submitted.</w:t>
      </w:r>
    </w:p>
    <w:p>
      <w:pPr>
        <w:spacing w:line="240" w:lineRule="auto" w:before="5"/>
        <w:rPr>
          <w:sz w:val="26"/>
        </w:rPr>
      </w:pPr>
    </w:p>
    <w:p>
      <w:pPr>
        <w:pStyle w:val="Heading1"/>
        <w:spacing w:before="0"/>
        <w:ind w:left="920"/>
        <w:jc w:val="both"/>
      </w:pPr>
      <w:r>
        <w:rPr>
          <w:color w:val="292E6D"/>
        </w:rPr>
        <w:t>As specified in your permit condition, your notification must include:</w:t>
      </w: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240" w:lineRule="auto" w:before="3" w:after="0"/>
        <w:ind w:left="1259" w:right="0" w:hanging="339"/>
        <w:jc w:val="both"/>
        <w:rPr>
          <w:sz w:val="24"/>
        </w:rPr>
      </w:pPr>
      <w:r>
        <w:rPr>
          <w:color w:val="292E6D"/>
          <w:sz w:val="24"/>
        </w:rPr>
        <w:t>the present location,</w:t>
      </w: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240" w:lineRule="auto" w:before="12" w:after="0"/>
        <w:ind w:left="1259" w:right="0" w:hanging="339"/>
        <w:jc w:val="both"/>
        <w:rPr>
          <w:sz w:val="24"/>
        </w:rPr>
      </w:pPr>
      <w:r>
        <w:rPr>
          <w:color w:val="292E6D"/>
          <w:sz w:val="24"/>
        </w:rPr>
        <w:t>the new location,</w:t>
      </w: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240" w:lineRule="auto" w:before="13" w:after="0"/>
        <w:ind w:left="1259" w:right="0" w:hanging="339"/>
        <w:jc w:val="both"/>
        <w:rPr>
          <w:sz w:val="24"/>
        </w:rPr>
      </w:pPr>
      <w:r>
        <w:rPr>
          <w:color w:val="292E6D"/>
          <w:sz w:val="24"/>
        </w:rPr>
        <w:t>the anticipated date of</w:t>
      </w:r>
      <w:r>
        <w:rPr>
          <w:color w:val="292E6D"/>
          <w:spacing w:val="-1"/>
          <w:sz w:val="24"/>
        </w:rPr>
        <w:t> </w:t>
      </w:r>
      <w:r>
        <w:rPr>
          <w:color w:val="292E6D"/>
          <w:sz w:val="24"/>
        </w:rPr>
        <w:t>startup,</w:t>
      </w: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240" w:lineRule="auto" w:before="12" w:after="0"/>
        <w:ind w:left="1259" w:right="0" w:hanging="339"/>
        <w:jc w:val="both"/>
        <w:rPr>
          <w:sz w:val="24"/>
        </w:rPr>
      </w:pPr>
      <w:r>
        <w:rPr>
          <w:color w:val="292E6D"/>
          <w:sz w:val="24"/>
        </w:rPr>
        <w:t>the expected period of time the plant will remain at the new</w:t>
      </w:r>
      <w:r>
        <w:rPr>
          <w:color w:val="292E6D"/>
          <w:spacing w:val="-2"/>
          <w:sz w:val="24"/>
        </w:rPr>
        <w:t> </w:t>
      </w:r>
      <w:r>
        <w:rPr>
          <w:color w:val="292E6D"/>
          <w:sz w:val="24"/>
        </w:rPr>
        <w:t>location,</w:t>
      </w: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240" w:lineRule="auto" w:before="12" w:after="0"/>
        <w:ind w:left="1259" w:right="0" w:hanging="339"/>
        <w:jc w:val="both"/>
        <w:rPr>
          <w:sz w:val="24"/>
        </w:rPr>
      </w:pPr>
      <w:r>
        <w:rPr>
          <w:color w:val="292E6D"/>
          <w:sz w:val="24"/>
        </w:rPr>
        <w:t>a description of the crushing required at the new location, and</w:t>
      </w:r>
    </w:p>
    <w:p>
      <w:pPr>
        <w:pStyle w:val="ListParagraph"/>
        <w:numPr>
          <w:ilvl w:val="0"/>
          <w:numId w:val="1"/>
        </w:numPr>
        <w:tabs>
          <w:tab w:pos="1252" w:val="left" w:leader="none"/>
        </w:tabs>
        <w:spacing w:line="240" w:lineRule="auto" w:before="12" w:after="0"/>
        <w:ind w:left="1251" w:right="0" w:hanging="331"/>
        <w:jc w:val="both"/>
        <w:rPr>
          <w:sz w:val="24"/>
        </w:rPr>
      </w:pPr>
      <w:r>
        <w:rPr>
          <w:color w:val="292E6D"/>
          <w:sz w:val="24"/>
        </w:rPr>
        <w:t>a</w:t>
      </w:r>
      <w:r>
        <w:rPr>
          <w:color w:val="292E6D"/>
          <w:spacing w:val="-11"/>
          <w:sz w:val="24"/>
        </w:rPr>
        <w:t> </w:t>
      </w:r>
      <w:r>
        <w:rPr>
          <w:color w:val="292E6D"/>
          <w:sz w:val="24"/>
        </w:rPr>
        <w:t>map</w:t>
      </w:r>
      <w:r>
        <w:rPr>
          <w:color w:val="292E6D"/>
          <w:spacing w:val="-10"/>
          <w:sz w:val="24"/>
        </w:rPr>
        <w:t> </w:t>
      </w:r>
      <w:r>
        <w:rPr>
          <w:color w:val="292E6D"/>
          <w:sz w:val="24"/>
        </w:rPr>
        <w:t>with</w:t>
      </w:r>
      <w:r>
        <w:rPr>
          <w:color w:val="292E6D"/>
          <w:spacing w:val="-10"/>
          <w:sz w:val="24"/>
        </w:rPr>
        <w:t> </w:t>
      </w:r>
      <w:r>
        <w:rPr>
          <w:color w:val="292E6D"/>
          <w:sz w:val="24"/>
        </w:rPr>
        <w:t>sufficient</w:t>
      </w:r>
      <w:r>
        <w:rPr>
          <w:color w:val="292E6D"/>
          <w:spacing w:val="-10"/>
          <w:sz w:val="24"/>
        </w:rPr>
        <w:t> </w:t>
      </w:r>
      <w:r>
        <w:rPr>
          <w:color w:val="292E6D"/>
          <w:sz w:val="24"/>
        </w:rPr>
        <w:t>information</w:t>
      </w:r>
      <w:r>
        <w:rPr>
          <w:color w:val="292E6D"/>
          <w:spacing w:val="-10"/>
          <w:sz w:val="24"/>
        </w:rPr>
        <w:t> </w:t>
      </w:r>
      <w:r>
        <w:rPr>
          <w:color w:val="292E6D"/>
          <w:sz w:val="24"/>
        </w:rPr>
        <w:t>to</w:t>
      </w:r>
      <w:r>
        <w:rPr>
          <w:color w:val="292E6D"/>
          <w:spacing w:val="-10"/>
          <w:sz w:val="24"/>
        </w:rPr>
        <w:t> </w:t>
      </w:r>
      <w:r>
        <w:rPr>
          <w:color w:val="292E6D"/>
          <w:sz w:val="24"/>
        </w:rPr>
        <w:t>allow</w:t>
      </w:r>
      <w:r>
        <w:rPr>
          <w:color w:val="292E6D"/>
          <w:spacing w:val="-10"/>
          <w:sz w:val="24"/>
        </w:rPr>
        <w:t> </w:t>
      </w:r>
      <w:r>
        <w:rPr>
          <w:color w:val="292E6D"/>
          <w:sz w:val="24"/>
        </w:rPr>
        <w:t>Division</w:t>
      </w:r>
      <w:r>
        <w:rPr>
          <w:color w:val="292E6D"/>
          <w:spacing w:val="-10"/>
          <w:sz w:val="24"/>
        </w:rPr>
        <w:t> </w:t>
      </w:r>
      <w:r>
        <w:rPr>
          <w:color w:val="292E6D"/>
          <w:sz w:val="24"/>
        </w:rPr>
        <w:t>personnel</w:t>
      </w:r>
      <w:r>
        <w:rPr>
          <w:color w:val="292E6D"/>
          <w:spacing w:val="-10"/>
          <w:sz w:val="24"/>
        </w:rPr>
        <w:t> </w:t>
      </w:r>
      <w:r>
        <w:rPr>
          <w:color w:val="292E6D"/>
          <w:sz w:val="24"/>
        </w:rPr>
        <w:t>to</w:t>
      </w:r>
      <w:r>
        <w:rPr>
          <w:color w:val="292E6D"/>
          <w:spacing w:val="-10"/>
          <w:sz w:val="24"/>
        </w:rPr>
        <w:t> </w:t>
      </w:r>
      <w:r>
        <w:rPr>
          <w:color w:val="292E6D"/>
          <w:sz w:val="24"/>
        </w:rPr>
        <w:t>locate</w:t>
      </w:r>
      <w:r>
        <w:rPr>
          <w:color w:val="292E6D"/>
          <w:spacing w:val="-10"/>
          <w:sz w:val="24"/>
        </w:rPr>
        <w:t> </w:t>
      </w:r>
      <w:r>
        <w:rPr>
          <w:color w:val="292E6D"/>
          <w:sz w:val="24"/>
        </w:rPr>
        <w:t>the</w:t>
      </w:r>
      <w:r>
        <w:rPr>
          <w:color w:val="292E6D"/>
          <w:spacing w:val="-10"/>
          <w:sz w:val="24"/>
        </w:rPr>
        <w:t> </w:t>
      </w:r>
      <w:r>
        <w:rPr>
          <w:color w:val="292E6D"/>
          <w:sz w:val="24"/>
        </w:rPr>
        <w:t>plant</w:t>
      </w:r>
      <w:r>
        <w:rPr>
          <w:color w:val="292E6D"/>
          <w:spacing w:val="-10"/>
          <w:sz w:val="24"/>
        </w:rPr>
        <w:t> </w:t>
      </w:r>
      <w:r>
        <w:rPr>
          <w:color w:val="292E6D"/>
          <w:sz w:val="24"/>
        </w:rPr>
        <w:t>for</w:t>
      </w:r>
      <w:r>
        <w:rPr>
          <w:color w:val="292E6D"/>
          <w:spacing w:val="-10"/>
          <w:sz w:val="24"/>
        </w:rPr>
        <w:t> </w:t>
      </w:r>
      <w:r>
        <w:rPr>
          <w:color w:val="292E6D"/>
          <w:sz w:val="24"/>
        </w:rPr>
        <w:t>inspection.</w:t>
      </w:r>
    </w:p>
    <w:p>
      <w:pPr>
        <w:spacing w:line="240" w:lineRule="auto" w:before="0"/>
        <w:rPr>
          <w:sz w:val="27"/>
        </w:rPr>
      </w:pPr>
    </w:p>
    <w:p>
      <w:pPr>
        <w:spacing w:before="0"/>
        <w:ind w:left="920" w:right="0" w:firstLine="0"/>
        <w:jc w:val="both"/>
        <w:rPr>
          <w:b/>
          <w:sz w:val="28"/>
        </w:rPr>
      </w:pPr>
      <w:r>
        <w:rPr>
          <w:b/>
          <w:color w:val="292E6D"/>
          <w:sz w:val="28"/>
        </w:rPr>
        <w:t>Notification Form</w:t>
      </w:r>
    </w:p>
    <w:p>
      <w:pPr>
        <w:spacing w:line="249" w:lineRule="auto" w:before="3"/>
        <w:ind w:left="920" w:right="742" w:firstLine="0"/>
        <w:jc w:val="left"/>
        <w:rPr>
          <w:sz w:val="24"/>
        </w:rPr>
      </w:pPr>
      <w:r>
        <w:rPr>
          <w:color w:val="292E6D"/>
          <w:sz w:val="24"/>
        </w:rPr>
        <w:t>Attached</w:t>
      </w:r>
      <w:r>
        <w:rPr>
          <w:color w:val="292E6D"/>
          <w:spacing w:val="-12"/>
          <w:sz w:val="24"/>
        </w:rPr>
        <w:t> </w:t>
      </w:r>
      <w:r>
        <w:rPr>
          <w:color w:val="292E6D"/>
          <w:sz w:val="24"/>
        </w:rPr>
        <w:t>you</w:t>
      </w:r>
      <w:r>
        <w:rPr>
          <w:color w:val="292E6D"/>
          <w:spacing w:val="-12"/>
          <w:sz w:val="24"/>
        </w:rPr>
        <w:t> </w:t>
      </w:r>
      <w:r>
        <w:rPr>
          <w:color w:val="292E6D"/>
          <w:sz w:val="24"/>
        </w:rPr>
        <w:t>will</w:t>
      </w:r>
      <w:r>
        <w:rPr>
          <w:color w:val="292E6D"/>
          <w:spacing w:val="-12"/>
          <w:sz w:val="24"/>
        </w:rPr>
        <w:t> </w:t>
      </w:r>
      <w:r>
        <w:rPr>
          <w:color w:val="292E6D"/>
          <w:sz w:val="24"/>
        </w:rPr>
        <w:t>find</w:t>
      </w:r>
      <w:r>
        <w:rPr>
          <w:color w:val="292E6D"/>
          <w:spacing w:val="-12"/>
          <w:sz w:val="24"/>
        </w:rPr>
        <w:t> </w:t>
      </w:r>
      <w:r>
        <w:rPr>
          <w:color w:val="292E6D"/>
          <w:sz w:val="24"/>
        </w:rPr>
        <w:t>a</w:t>
      </w:r>
      <w:r>
        <w:rPr>
          <w:color w:val="292E6D"/>
          <w:spacing w:val="-12"/>
          <w:sz w:val="24"/>
        </w:rPr>
        <w:t> </w:t>
      </w:r>
      <w:r>
        <w:rPr>
          <w:color w:val="292E6D"/>
          <w:sz w:val="24"/>
        </w:rPr>
        <w:t>blank,</w:t>
      </w:r>
      <w:r>
        <w:rPr>
          <w:color w:val="292E6D"/>
          <w:spacing w:val="-12"/>
          <w:sz w:val="24"/>
        </w:rPr>
        <w:t> </w:t>
      </w:r>
      <w:r>
        <w:rPr>
          <w:color w:val="292E6D"/>
          <w:sz w:val="24"/>
        </w:rPr>
        <w:t>notification</w:t>
      </w:r>
      <w:r>
        <w:rPr>
          <w:color w:val="292E6D"/>
          <w:spacing w:val="-12"/>
          <w:sz w:val="24"/>
        </w:rPr>
        <w:t> </w:t>
      </w:r>
      <w:r>
        <w:rPr>
          <w:color w:val="292E6D"/>
          <w:sz w:val="24"/>
        </w:rPr>
        <w:t>form.</w:t>
      </w:r>
      <w:r>
        <w:rPr>
          <w:color w:val="292E6D"/>
          <w:spacing w:val="-12"/>
          <w:sz w:val="24"/>
        </w:rPr>
        <w:t> </w:t>
      </w:r>
      <w:r>
        <w:rPr>
          <w:color w:val="292E6D"/>
          <w:sz w:val="24"/>
        </w:rPr>
        <w:t>Please</w:t>
      </w:r>
      <w:r>
        <w:rPr>
          <w:color w:val="292E6D"/>
          <w:spacing w:val="-12"/>
          <w:sz w:val="24"/>
        </w:rPr>
        <w:t> </w:t>
      </w:r>
      <w:r>
        <w:rPr>
          <w:color w:val="292E6D"/>
          <w:sz w:val="24"/>
        </w:rPr>
        <w:t>complete</w:t>
      </w:r>
      <w:r>
        <w:rPr>
          <w:color w:val="292E6D"/>
          <w:spacing w:val="-12"/>
          <w:sz w:val="24"/>
        </w:rPr>
        <w:t> </w:t>
      </w:r>
      <w:r>
        <w:rPr>
          <w:color w:val="292E6D"/>
          <w:sz w:val="24"/>
        </w:rPr>
        <w:t>the</w:t>
      </w:r>
      <w:r>
        <w:rPr>
          <w:color w:val="292E6D"/>
          <w:spacing w:val="-12"/>
          <w:sz w:val="24"/>
        </w:rPr>
        <w:t> </w:t>
      </w:r>
      <w:r>
        <w:rPr>
          <w:color w:val="292E6D"/>
          <w:sz w:val="24"/>
        </w:rPr>
        <w:t>notification</w:t>
      </w:r>
      <w:r>
        <w:rPr>
          <w:color w:val="292E6D"/>
          <w:spacing w:val="-12"/>
          <w:sz w:val="24"/>
        </w:rPr>
        <w:t> </w:t>
      </w:r>
      <w:r>
        <w:rPr>
          <w:color w:val="292E6D"/>
          <w:sz w:val="24"/>
        </w:rPr>
        <w:t>form</w:t>
      </w:r>
      <w:r>
        <w:rPr>
          <w:color w:val="292E6D"/>
          <w:spacing w:val="-10"/>
          <w:sz w:val="24"/>
        </w:rPr>
        <w:t> </w:t>
      </w:r>
      <w:r>
        <w:rPr>
          <w:b/>
          <w:color w:val="292E6D"/>
          <w:sz w:val="24"/>
          <w:u w:val="thick" w:color="292E6D"/>
        </w:rPr>
        <w:t>every</w:t>
      </w:r>
      <w:r>
        <w:rPr>
          <w:b/>
          <w:color w:val="292E6D"/>
          <w:spacing w:val="-12"/>
          <w:sz w:val="24"/>
        </w:rPr>
        <w:t> </w:t>
      </w:r>
      <w:r>
        <w:rPr>
          <w:color w:val="292E6D"/>
          <w:sz w:val="24"/>
        </w:rPr>
        <w:t>time you plan to move your crushing operation to another location.</w:t>
      </w:r>
    </w:p>
    <w:p>
      <w:pPr>
        <w:spacing w:line="240" w:lineRule="auto" w:before="2"/>
        <w:rPr>
          <w:sz w:val="25"/>
        </w:rPr>
      </w:pPr>
    </w:p>
    <w:p>
      <w:pPr>
        <w:spacing w:line="249" w:lineRule="auto" w:before="1"/>
        <w:ind w:left="920" w:right="742" w:firstLine="0"/>
        <w:jc w:val="left"/>
        <w:rPr>
          <w:sz w:val="24"/>
        </w:rPr>
      </w:pPr>
      <w:r>
        <w:rPr>
          <w:color w:val="292E6D"/>
          <w:sz w:val="24"/>
        </w:rPr>
        <w:t>Attached you will also find an example of a completed notification form for </w:t>
      </w:r>
      <w:r>
        <w:rPr>
          <w:b/>
          <w:color w:val="292E6D"/>
          <w:sz w:val="24"/>
        </w:rPr>
        <w:t>Company XYZ </w:t>
      </w:r>
      <w:r>
        <w:rPr>
          <w:color w:val="292E6D"/>
          <w:sz w:val="24"/>
        </w:rPr>
        <w:t>that is considered acceptable to satisfy your permit condition.</w:t>
      </w:r>
    </w:p>
    <w:p>
      <w:pPr>
        <w:spacing w:line="240" w:lineRule="auto" w:before="1"/>
        <w:rPr>
          <w:sz w:val="26"/>
        </w:rPr>
      </w:pPr>
    </w:p>
    <w:p>
      <w:pPr>
        <w:spacing w:before="0"/>
        <w:ind w:left="920" w:right="0" w:firstLine="0"/>
        <w:jc w:val="left"/>
        <w:rPr>
          <w:b/>
          <w:sz w:val="28"/>
        </w:rPr>
      </w:pPr>
      <w:r>
        <w:rPr>
          <w:b/>
          <w:color w:val="292E6D"/>
          <w:sz w:val="28"/>
        </w:rPr>
        <w:t>Submittal of Notification Form</w:t>
      </w:r>
    </w:p>
    <w:p>
      <w:pPr>
        <w:spacing w:line="249" w:lineRule="auto" w:before="4"/>
        <w:ind w:left="920" w:right="856" w:firstLine="0"/>
        <w:jc w:val="both"/>
        <w:rPr>
          <w:i/>
          <w:sz w:val="24"/>
        </w:rPr>
      </w:pPr>
      <w:r>
        <w:rPr>
          <w:color w:val="292E6D"/>
          <w:sz w:val="24"/>
        </w:rPr>
        <w:t>Submit the completed notification form </w:t>
      </w:r>
      <w:r>
        <w:rPr>
          <w:b/>
          <w:color w:val="292E6D"/>
          <w:sz w:val="24"/>
        </w:rPr>
        <w:t>by mail or by Fax </w:t>
      </w:r>
      <w:r>
        <w:rPr>
          <w:color w:val="292E6D"/>
          <w:sz w:val="24"/>
        </w:rPr>
        <w:t>to the EPD District Office that serves the county in which the crushing plant will be located. Page 2 of this document identifies the </w:t>
      </w:r>
      <w:r>
        <w:rPr>
          <w:i/>
          <w:color w:val="292E6D"/>
          <w:sz w:val="24"/>
        </w:rPr>
        <w:t>District Offices and the counties served.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4"/>
        <w:rPr>
          <w:i/>
          <w:sz w:val="20"/>
        </w:rPr>
      </w:pPr>
    </w:p>
    <w:p>
      <w:pPr>
        <w:tabs>
          <w:tab w:pos="9268" w:val="left" w:leader="none"/>
        </w:tabs>
        <w:spacing w:before="92"/>
        <w:ind w:left="920" w:right="0" w:firstLine="0"/>
        <w:jc w:val="left"/>
        <w:rPr>
          <w:sz w:val="20"/>
        </w:rPr>
      </w:pPr>
      <w:r>
        <w:rPr>
          <w:color w:val="231F20"/>
          <w:sz w:val="20"/>
        </w:rPr>
        <w:t>Crushing Plant Relocation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Notification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Form</w:t>
        <w:tab/>
        <w:t>Page 1 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2</w:t>
      </w:r>
    </w:p>
    <w:p>
      <w:pPr>
        <w:spacing w:before="10"/>
        <w:ind w:left="920" w:right="0" w:firstLine="0"/>
        <w:jc w:val="left"/>
        <w:rPr>
          <w:sz w:val="20"/>
        </w:rPr>
      </w:pPr>
      <w:r>
        <w:rPr>
          <w:color w:val="231F20"/>
          <w:sz w:val="20"/>
        </w:rPr>
        <w:t>GA SBEAP</w:t>
      </w:r>
    </w:p>
    <w:p>
      <w:pPr>
        <w:spacing w:before="10"/>
        <w:ind w:left="920" w:right="0" w:firstLine="0"/>
        <w:jc w:val="left"/>
        <w:rPr>
          <w:sz w:val="20"/>
        </w:rPr>
      </w:pPr>
      <w:r>
        <w:rPr>
          <w:color w:val="231F20"/>
          <w:sz w:val="20"/>
        </w:rPr>
        <w:t>Last Updated: July 11, 2017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500" w:bottom="280" w:left="520" w:right="580"/>
        </w:sectPr>
      </w:pPr>
    </w:p>
    <w:p>
      <w:pPr>
        <w:pStyle w:val="Heading1"/>
        <w:spacing w:before="74"/>
        <w:ind w:left="2590"/>
      </w:pPr>
      <w:r>
        <w:rPr>
          <w:color w:val="292E6D"/>
        </w:rPr>
        <w:t>Statewide District Offices and the Counties Served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240"/>
        <w:ind w:left="6526" w:right="0" w:firstLine="0"/>
        <w:jc w:val="left"/>
        <w:rPr>
          <w:rFonts w:ascii="Minion Pro"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pt;margin-top:35.1441pt;width:251.6pt;height:153pt;mso-position-horizontal-relative:page;mso-position-vertical-relative:paragraph;z-index:-1000;mso-wrap-distance-left:0;mso-wrap-distance-right:0" type="#_x0000_t202" filled="false" stroked="true" strokeweight="4pt" strokecolor="#3b4ea1">
            <v:textbox inset="0,0,0,0">
              <w:txbxContent>
                <w:p>
                  <w:pPr>
                    <w:spacing w:line="369" w:lineRule="exact" w:before="7"/>
                    <w:ind w:left="90" w:right="0" w:firstLine="0"/>
                    <w:jc w:val="left"/>
                    <w:rPr>
                      <w:rFonts w:ascii="Minion Pro"/>
                      <w:b/>
                      <w:sz w:val="28"/>
                    </w:rPr>
                  </w:pPr>
                  <w:r>
                    <w:rPr>
                      <w:rFonts w:ascii="Minion Pro"/>
                      <w:b/>
                      <w:color w:val="292E6D"/>
                      <w:sz w:val="28"/>
                    </w:rPr>
                    <w:t>Mountain District (Atlanta)</w:t>
                  </w:r>
                </w:p>
                <w:p>
                  <w:pPr>
                    <w:spacing w:line="258" w:lineRule="exact" w:before="0"/>
                    <w:ind w:left="9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color w:val="292E6D"/>
                      <w:sz w:val="24"/>
                    </w:rPr>
                    <w:t>Carroll, Clayton, Coweta, Dekalb, Douglas,</w:t>
                  </w:r>
                </w:p>
                <w:p>
                  <w:pPr>
                    <w:spacing w:line="249" w:lineRule="auto" w:before="12"/>
                    <w:ind w:left="9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color w:val="292E6D"/>
                      <w:sz w:val="24"/>
                    </w:rPr>
                    <w:t>Fayette, Fulton, Gwinnett, Heard, Henry, </w:t>
                  </w:r>
                  <w:r>
                    <w:rPr>
                      <w:i/>
                      <w:color w:val="292E6D"/>
                      <w:sz w:val="24"/>
                    </w:rPr>
                    <w:t>Rockdale, Spalding counties.</w:t>
                  </w:r>
                </w:p>
                <w:p>
                  <w:pPr>
                    <w:pStyle w:val="BodyText"/>
                    <w:spacing w:before="11"/>
                    <w:rPr>
                      <w:rFonts w:ascii="Minion Pro"/>
                      <w:i w:val="0"/>
                      <w:sz w:val="19"/>
                    </w:rPr>
                  </w:pPr>
                </w:p>
                <w:p>
                  <w:pPr>
                    <w:spacing w:line="310" w:lineRule="exact" w:before="1"/>
                    <w:ind w:left="90" w:right="0" w:firstLine="0"/>
                    <w:jc w:val="left"/>
                    <w:rPr>
                      <w:rFonts w:ascii="Minion Pro"/>
                      <w:b/>
                      <w:sz w:val="24"/>
                    </w:rPr>
                  </w:pPr>
                  <w:r>
                    <w:rPr>
                      <w:rFonts w:ascii="Minion Pro"/>
                      <w:b/>
                      <w:color w:val="292E6D"/>
                      <w:sz w:val="24"/>
                    </w:rPr>
                    <w:t>4244 International Parkway, Suite 114</w:t>
                  </w:r>
                </w:p>
                <w:p>
                  <w:pPr>
                    <w:spacing w:line="288" w:lineRule="exact" w:before="0"/>
                    <w:ind w:left="90" w:right="0" w:firstLine="0"/>
                    <w:jc w:val="left"/>
                    <w:rPr>
                      <w:rFonts w:ascii="Minion Pro"/>
                      <w:b/>
                      <w:sz w:val="24"/>
                    </w:rPr>
                  </w:pPr>
                  <w:r>
                    <w:rPr>
                      <w:rFonts w:ascii="Minion Pro"/>
                      <w:b/>
                      <w:color w:val="292E6D"/>
                      <w:sz w:val="24"/>
                    </w:rPr>
                    <w:t>Atlanta, GA 30354</w:t>
                  </w:r>
                </w:p>
                <w:p>
                  <w:pPr>
                    <w:spacing w:line="286" w:lineRule="exact" w:before="0"/>
                    <w:ind w:left="90" w:right="0" w:firstLine="0"/>
                    <w:jc w:val="left"/>
                    <w:rPr>
                      <w:rFonts w:ascii="Minion Pro"/>
                      <w:b/>
                      <w:sz w:val="24"/>
                    </w:rPr>
                  </w:pPr>
                  <w:r>
                    <w:rPr>
                      <w:rFonts w:ascii="Minion Pro"/>
                      <w:b/>
                      <w:color w:val="292E6D"/>
                      <w:sz w:val="24"/>
                    </w:rPr>
                    <w:t>Ph: 404.362.2671</w:t>
                  </w:r>
                </w:p>
                <w:p>
                  <w:pPr>
                    <w:spacing w:line="281" w:lineRule="exact" w:before="0"/>
                    <w:ind w:left="90" w:right="0" w:firstLine="0"/>
                    <w:jc w:val="left"/>
                    <w:rPr>
                      <w:rFonts w:ascii="Minion Pro"/>
                      <w:b/>
                      <w:sz w:val="22"/>
                    </w:rPr>
                  </w:pPr>
                  <w:r>
                    <w:rPr>
                      <w:rFonts w:ascii="Minion Pro"/>
                      <w:b/>
                      <w:color w:val="292E6D"/>
                      <w:sz w:val="22"/>
                    </w:rPr>
                    <w:t>Fax: 404.362.2712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09.980011pt;margin-top:35.044102pt;width:266.2pt;height:153.050pt;mso-position-horizontal-relative:page;mso-position-vertical-relative:paragraph;z-index:-976;mso-wrap-distance-left:0;mso-wrap-distance-right:0" type="#_x0000_t202" filled="false" stroked="true" strokeweight="3.8pt" strokecolor="#f6ec13">
            <v:textbox inset="0,0,0,0">
              <w:txbxContent>
                <w:p>
                  <w:pPr>
                    <w:spacing w:before="27"/>
                    <w:ind w:left="9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color w:val="292E6D"/>
                      <w:w w:val="105"/>
                      <w:sz w:val="26"/>
                    </w:rPr>
                    <w:t>Northeast District (Athens)</w:t>
                  </w:r>
                </w:p>
                <w:p>
                  <w:pPr>
                    <w:pStyle w:val="BodyText"/>
                    <w:spacing w:line="249" w:lineRule="auto" w:before="2"/>
                    <w:ind w:left="90" w:right="85"/>
                    <w:jc w:val="both"/>
                  </w:pPr>
                  <w:r>
                    <w:rPr>
                      <w:i/>
                      <w:color w:val="292E6D"/>
                    </w:rPr>
                    <w:t>Baldwin, Banks, </w:t>
                  </w:r>
                  <w:r>
                    <w:rPr>
                      <w:i/>
                      <w:color w:val="292E6D"/>
                      <w:spacing w:val="-4"/>
                    </w:rPr>
                    <w:t>Barrow, </w:t>
                  </w:r>
                  <w:r>
                    <w:rPr>
                      <w:i/>
                      <w:color w:val="292E6D"/>
                    </w:rPr>
                    <w:t>Butts, Clarke, Elbert, Franklin, </w:t>
                  </w:r>
                  <w:r>
                    <w:rPr>
                      <w:color w:val="292E6D"/>
                    </w:rPr>
                    <w:t>Greene, Hall, Hancock, Hart, Jackson, </w:t>
                  </w:r>
                  <w:r>
                    <w:rPr>
                      <w:color w:val="292E6D"/>
                      <w:spacing w:val="-4"/>
                    </w:rPr>
                    <w:t>Jasper, </w:t>
                  </w:r>
                  <w:r>
                    <w:rPr>
                      <w:color w:val="292E6D"/>
                    </w:rPr>
                    <w:t>Lincoln, Madison,</w:t>
                  </w:r>
                  <w:r>
                    <w:rPr>
                      <w:color w:val="292E6D"/>
                      <w:spacing w:val="-14"/>
                    </w:rPr>
                    <w:t> </w:t>
                  </w:r>
                  <w:r>
                    <w:rPr>
                      <w:color w:val="292E6D"/>
                    </w:rPr>
                    <w:t>Morgan,</w:t>
                  </w:r>
                  <w:r>
                    <w:rPr>
                      <w:color w:val="292E6D"/>
                      <w:spacing w:val="-13"/>
                    </w:rPr>
                    <w:t> </w:t>
                  </w:r>
                  <w:r>
                    <w:rPr>
                      <w:color w:val="292E6D"/>
                    </w:rPr>
                    <w:t>Newton,</w:t>
                  </w:r>
                  <w:r>
                    <w:rPr>
                      <w:color w:val="292E6D"/>
                      <w:spacing w:val="-14"/>
                    </w:rPr>
                    <w:t> </w:t>
                  </w:r>
                  <w:r>
                    <w:rPr>
                      <w:color w:val="292E6D"/>
                    </w:rPr>
                    <w:t>Oconee,</w:t>
                  </w:r>
                  <w:r>
                    <w:rPr>
                      <w:color w:val="292E6D"/>
                      <w:spacing w:val="-13"/>
                    </w:rPr>
                    <w:t> </w:t>
                  </w:r>
                  <w:r>
                    <w:rPr>
                      <w:color w:val="292E6D"/>
                    </w:rPr>
                    <w:t>Oglethorpe,</w:t>
                  </w:r>
                  <w:r>
                    <w:rPr>
                      <w:color w:val="292E6D"/>
                      <w:spacing w:val="-13"/>
                    </w:rPr>
                    <w:t> </w:t>
                  </w:r>
                  <w:r>
                    <w:rPr>
                      <w:color w:val="292E6D"/>
                    </w:rPr>
                    <w:t>Putnam, Stephens, </w:t>
                  </w:r>
                  <w:r>
                    <w:rPr>
                      <w:color w:val="292E6D"/>
                      <w:spacing w:val="-3"/>
                    </w:rPr>
                    <w:t>Taliaferro, Walton, Wilkes</w:t>
                  </w:r>
                  <w:r>
                    <w:rPr>
                      <w:color w:val="292E6D"/>
                      <w:spacing w:val="14"/>
                    </w:rPr>
                    <w:t> </w:t>
                  </w:r>
                  <w:r>
                    <w:rPr>
                      <w:color w:val="292E6D"/>
                    </w:rPr>
                    <w:t>counties.</w:t>
                  </w:r>
                </w:p>
                <w:p>
                  <w:pPr>
                    <w:pStyle w:val="BodyText"/>
                    <w:spacing w:before="12"/>
                    <w:rPr>
                      <w:rFonts w:ascii="Minion Pro"/>
                      <w:i w:val="0"/>
                      <w:sz w:val="19"/>
                    </w:rPr>
                  </w:pPr>
                </w:p>
                <w:p>
                  <w:pPr>
                    <w:spacing w:line="249" w:lineRule="auto" w:before="0"/>
                    <w:ind w:left="90" w:right="236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292E6D"/>
                      <w:sz w:val="22"/>
                    </w:rPr>
                    <w:t>745 Gaines School Rd. Athens, GA 30605</w:t>
                  </w:r>
                </w:p>
                <w:p>
                  <w:pPr>
                    <w:spacing w:before="2"/>
                    <w:ind w:left="90" w:right="0" w:firstLine="0"/>
                    <w:jc w:val="both"/>
                    <w:rPr>
                      <w:b/>
                      <w:sz w:val="22"/>
                    </w:rPr>
                  </w:pPr>
                  <w:r>
                    <w:rPr>
                      <w:b/>
                      <w:color w:val="292E6D"/>
                      <w:sz w:val="22"/>
                    </w:rPr>
                    <w:t>Ph: 706.369.6376</w:t>
                  </w:r>
                </w:p>
                <w:p>
                  <w:pPr>
                    <w:spacing w:before="11"/>
                    <w:ind w:left="90" w:right="0" w:firstLine="0"/>
                    <w:jc w:val="both"/>
                    <w:rPr>
                      <w:b/>
                      <w:sz w:val="22"/>
                    </w:rPr>
                  </w:pPr>
                  <w:r>
                    <w:rPr>
                      <w:b/>
                      <w:color w:val="292E6D"/>
                      <w:sz w:val="22"/>
                    </w:rPr>
                    <w:t>Fax: 706.369.6398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8pt;margin-top:200.584106pt;width:251.6pt;height:156.2pt;mso-position-horizontal-relative:page;mso-position-vertical-relative:paragraph;z-index:-952;mso-wrap-distance-left:0;mso-wrap-distance-right:0" type="#_x0000_t202" filled="false" stroked="true" strokeweight="4pt" strokecolor="#7d277c">
            <v:textbox inset="0,0,0,0">
              <w:txbxContent>
                <w:p>
                  <w:pPr>
                    <w:spacing w:line="321" w:lineRule="exact" w:before="18"/>
                    <w:ind w:left="9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92E6D"/>
                      <w:sz w:val="28"/>
                    </w:rPr>
                    <w:t>West Central District (Macon)</w:t>
                  </w:r>
                </w:p>
                <w:p>
                  <w:pPr>
                    <w:pStyle w:val="BodyText"/>
                    <w:spacing w:line="249" w:lineRule="auto"/>
                    <w:ind w:left="90" w:right="152"/>
                  </w:pPr>
                  <w:r>
                    <w:rPr>
                      <w:i/>
                      <w:color w:val="292E6D"/>
                    </w:rPr>
                    <w:t>Bibb, Bleckley, Chattahoochee, Crawford, </w:t>
                  </w:r>
                  <w:r>
                    <w:rPr>
                      <w:i/>
                      <w:color w:val="292E6D"/>
                      <w:spacing w:val="-3"/>
                    </w:rPr>
                    <w:t>Dooly, </w:t>
                  </w:r>
                  <w:r>
                    <w:rPr>
                      <w:color w:val="292E6D"/>
                    </w:rPr>
                    <w:t>Harris, Houston, Jones, </w:t>
                  </w:r>
                  <w:r>
                    <w:rPr>
                      <w:color w:val="292E6D"/>
                      <w:spacing w:val="-5"/>
                    </w:rPr>
                    <w:t>Lamar, </w:t>
                  </w:r>
                  <w:r>
                    <w:rPr>
                      <w:color w:val="292E6D"/>
                    </w:rPr>
                    <w:t>Macon, Marion, </w:t>
                  </w:r>
                  <w:r>
                    <w:rPr>
                      <w:color w:val="292E6D"/>
                      <w:spacing w:val="-3"/>
                    </w:rPr>
                    <w:t>Meriwether, </w:t>
                  </w:r>
                  <w:r>
                    <w:rPr>
                      <w:color w:val="292E6D"/>
                    </w:rPr>
                    <w:t>Monroe, Muscogee, Peach, Pike, Pulaski, Schley, </w:t>
                  </w:r>
                  <w:r>
                    <w:rPr>
                      <w:color w:val="292E6D"/>
                      <w:spacing w:val="-3"/>
                    </w:rPr>
                    <w:t>Talbot, </w:t>
                  </w:r>
                  <w:r>
                    <w:rPr>
                      <w:color w:val="292E6D"/>
                      <w:spacing w:val="-7"/>
                    </w:rPr>
                    <w:t>Taylor, </w:t>
                  </w:r>
                  <w:r>
                    <w:rPr>
                      <w:color w:val="292E6D"/>
                      <w:spacing w:val="-4"/>
                    </w:rPr>
                    <w:t>Troup, </w:t>
                  </w:r>
                  <w:r>
                    <w:rPr>
                      <w:color w:val="292E6D"/>
                      <w:spacing w:val="-3"/>
                    </w:rPr>
                    <w:t>Twiggs, </w:t>
                  </w:r>
                  <w:r>
                    <w:rPr>
                      <w:color w:val="292E6D"/>
                    </w:rPr>
                    <w:t>Upson counties.</w:t>
                  </w:r>
                </w:p>
                <w:p>
                  <w:pPr>
                    <w:pStyle w:val="BodyText"/>
                    <w:spacing w:before="11"/>
                    <w:rPr>
                      <w:rFonts w:ascii="Minion Pro"/>
                      <w:i w:val="0"/>
                      <w:sz w:val="19"/>
                    </w:rPr>
                  </w:pPr>
                </w:p>
                <w:p>
                  <w:pPr>
                    <w:spacing w:before="0"/>
                    <w:ind w:left="9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292E6D"/>
                      <w:sz w:val="22"/>
                    </w:rPr>
                    <w:t>2640 Shurling</w:t>
                  </w:r>
                  <w:r>
                    <w:rPr>
                      <w:b/>
                      <w:color w:val="292E6D"/>
                      <w:spacing w:val="-6"/>
                      <w:sz w:val="22"/>
                    </w:rPr>
                    <w:t> </w:t>
                  </w:r>
                  <w:r>
                    <w:rPr>
                      <w:b/>
                      <w:color w:val="292E6D"/>
                      <w:spacing w:val="-8"/>
                      <w:sz w:val="22"/>
                    </w:rPr>
                    <w:t>Dr.</w:t>
                  </w:r>
                </w:p>
                <w:p>
                  <w:pPr>
                    <w:spacing w:before="11"/>
                    <w:ind w:left="9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292E6D"/>
                      <w:sz w:val="22"/>
                    </w:rPr>
                    <w:t>Macon, GA</w:t>
                  </w:r>
                  <w:r>
                    <w:rPr>
                      <w:b/>
                      <w:color w:val="292E6D"/>
                      <w:spacing w:val="-11"/>
                      <w:sz w:val="22"/>
                    </w:rPr>
                    <w:t> </w:t>
                  </w:r>
                  <w:r>
                    <w:rPr>
                      <w:b/>
                      <w:color w:val="292E6D"/>
                      <w:spacing w:val="-3"/>
                      <w:sz w:val="22"/>
                    </w:rPr>
                    <w:t>31211</w:t>
                  </w:r>
                </w:p>
                <w:p>
                  <w:pPr>
                    <w:spacing w:before="11"/>
                    <w:ind w:left="9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292E6D"/>
                      <w:sz w:val="22"/>
                    </w:rPr>
                    <w:t>Ph: 478.751.6612</w:t>
                  </w:r>
                </w:p>
                <w:p>
                  <w:pPr>
                    <w:spacing w:before="11"/>
                    <w:ind w:left="9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292E6D"/>
                      <w:sz w:val="22"/>
                    </w:rPr>
                    <w:t>Fax: 478.751.6660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11.880005pt;margin-top:200.584106pt;width:266pt;height:156.2pt;mso-position-horizontal-relative:page;mso-position-vertical-relative:paragraph;z-index:-928;mso-wrap-distance-left:0;mso-wrap-distance-right:0" type="#_x0000_t202" filled="false" stroked="true" strokeweight="4pt" strokecolor="#6fccdd">
            <v:textbox inset="0,0,0,0">
              <w:txbxContent>
                <w:p>
                  <w:pPr>
                    <w:spacing w:line="321" w:lineRule="exact" w:before="18"/>
                    <w:ind w:left="9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92E6D"/>
                      <w:sz w:val="28"/>
                    </w:rPr>
                    <w:t>East Central District (Augusta)</w:t>
                  </w:r>
                </w:p>
                <w:p>
                  <w:pPr>
                    <w:pStyle w:val="BodyText"/>
                    <w:spacing w:line="249" w:lineRule="auto"/>
                    <w:ind w:left="90" w:right="86"/>
                    <w:jc w:val="both"/>
                  </w:pPr>
                  <w:r>
                    <w:rPr>
                      <w:i/>
                      <w:color w:val="292E6D"/>
                    </w:rPr>
                    <w:t>Burke, Columbia, Emanuel, Glascock, Jefferson,</w:t>
                  </w:r>
                  <w:r>
                    <w:rPr>
                      <w:i/>
                      <w:color w:val="292E6D"/>
                      <w:spacing w:val="-14"/>
                    </w:rPr>
                    <w:t> </w:t>
                  </w:r>
                  <w:r>
                    <w:rPr>
                      <w:i/>
                      <w:color w:val="292E6D"/>
                    </w:rPr>
                    <w:t>Jenkins, </w:t>
                  </w:r>
                  <w:r>
                    <w:rPr>
                      <w:color w:val="292E6D"/>
                    </w:rPr>
                    <w:t>Johnson, Laurens, McDuffie, Montgomery, Richmond, Screven, </w:t>
                  </w:r>
                  <w:r>
                    <w:rPr>
                      <w:color w:val="292E6D"/>
                      <w:spacing w:val="-3"/>
                    </w:rPr>
                    <w:t>Treutlen, </w:t>
                  </w:r>
                  <w:r>
                    <w:rPr>
                      <w:color w:val="292E6D"/>
                      <w:spacing w:val="-5"/>
                    </w:rPr>
                    <w:t>Warren, </w:t>
                  </w:r>
                  <w:r>
                    <w:rPr>
                      <w:color w:val="292E6D"/>
                    </w:rPr>
                    <w:t>Washington, </w:t>
                  </w:r>
                  <w:r>
                    <w:rPr>
                      <w:color w:val="292E6D"/>
                      <w:spacing w:val="-4"/>
                    </w:rPr>
                    <w:t>Wheeler, </w:t>
                  </w:r>
                  <w:r>
                    <w:rPr>
                      <w:color w:val="292E6D"/>
                    </w:rPr>
                    <w:t>Wilkinson</w:t>
                  </w:r>
                  <w:r>
                    <w:rPr>
                      <w:color w:val="292E6D"/>
                      <w:spacing w:val="-1"/>
                    </w:rPr>
                    <w:t> </w:t>
                  </w:r>
                  <w:r>
                    <w:rPr>
                      <w:color w:val="292E6D"/>
                    </w:rPr>
                    <w:t>counties.</w:t>
                  </w:r>
                </w:p>
                <w:p>
                  <w:pPr>
                    <w:pStyle w:val="BodyText"/>
                    <w:spacing w:before="10"/>
                    <w:rPr>
                      <w:rFonts w:ascii="Minion Pro"/>
                      <w:i w:val="0"/>
                      <w:sz w:val="19"/>
                    </w:rPr>
                  </w:pPr>
                </w:p>
                <w:p>
                  <w:pPr>
                    <w:spacing w:line="249" w:lineRule="auto" w:before="0"/>
                    <w:ind w:left="90" w:right="2205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292E6D"/>
                      <w:sz w:val="22"/>
                    </w:rPr>
                    <w:t>3525 Walton Way Ext. Augusta, GA 30909</w:t>
                  </w:r>
                </w:p>
                <w:p>
                  <w:pPr>
                    <w:spacing w:before="2"/>
                    <w:ind w:left="90" w:right="0" w:firstLine="0"/>
                    <w:jc w:val="both"/>
                    <w:rPr>
                      <w:b/>
                      <w:sz w:val="22"/>
                    </w:rPr>
                  </w:pPr>
                  <w:r>
                    <w:rPr>
                      <w:b/>
                      <w:color w:val="292E6D"/>
                      <w:sz w:val="22"/>
                    </w:rPr>
                    <w:t>Ph: 706.667.4343</w:t>
                  </w:r>
                </w:p>
                <w:p>
                  <w:pPr>
                    <w:spacing w:before="11"/>
                    <w:ind w:left="90" w:right="0" w:firstLine="0"/>
                    <w:jc w:val="both"/>
                    <w:rPr>
                      <w:b/>
                      <w:sz w:val="22"/>
                    </w:rPr>
                  </w:pPr>
                  <w:r>
                    <w:rPr>
                      <w:b/>
                      <w:color w:val="292E6D"/>
                      <w:sz w:val="22"/>
                    </w:rPr>
                    <w:t>Fax: 706.667.4376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8pt;margin-top:370.064087pt;width:251.6pt;height:170.6pt;mso-position-horizontal-relative:page;mso-position-vertical-relative:paragraph;z-index:-904;mso-wrap-distance-left:0;mso-wrap-distance-right:0" type="#_x0000_t202" filled="false" stroked="true" strokeweight="4pt" strokecolor="#f57f45">
            <v:textbox inset="0,0,0,0">
              <w:txbxContent>
                <w:p>
                  <w:pPr>
                    <w:spacing w:line="321" w:lineRule="exact" w:before="18"/>
                    <w:ind w:left="9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92E6D"/>
                      <w:sz w:val="28"/>
                    </w:rPr>
                    <w:t>Southwest District (Albany)</w:t>
                  </w:r>
                </w:p>
                <w:p>
                  <w:pPr>
                    <w:pStyle w:val="BodyText"/>
                    <w:spacing w:line="249" w:lineRule="auto"/>
                    <w:ind w:left="90" w:right="87"/>
                    <w:jc w:val="both"/>
                  </w:pPr>
                  <w:r>
                    <w:rPr>
                      <w:i/>
                      <w:color w:val="292E6D"/>
                      <w:spacing w:val="-5"/>
                    </w:rPr>
                    <w:t>Baker, </w:t>
                  </w:r>
                  <w:r>
                    <w:rPr>
                      <w:i/>
                      <w:color w:val="292E6D"/>
                    </w:rPr>
                    <w:t>Ben Hill, Berrien, Brooks, Calhoun, </w:t>
                  </w:r>
                  <w:r>
                    <w:rPr>
                      <w:i/>
                      <w:color w:val="292E6D"/>
                      <w:spacing w:val="-3"/>
                    </w:rPr>
                    <w:t>Clay, </w:t>
                  </w:r>
                  <w:r>
                    <w:rPr>
                      <w:color w:val="292E6D"/>
                    </w:rPr>
                    <w:t>Colquitt, Cook, Crisp, </w:t>
                  </w:r>
                  <w:r>
                    <w:rPr>
                      <w:color w:val="292E6D"/>
                      <w:spacing w:val="-4"/>
                    </w:rPr>
                    <w:t>Decatur, </w:t>
                  </w:r>
                  <w:r>
                    <w:rPr>
                      <w:color w:val="292E6D"/>
                    </w:rPr>
                    <w:t>Dodge, </w:t>
                  </w:r>
                  <w:r>
                    <w:rPr>
                      <w:color w:val="292E6D"/>
                      <w:spacing w:val="-3"/>
                    </w:rPr>
                    <w:t>Dougherty, Early, </w:t>
                  </w:r>
                  <w:r>
                    <w:rPr>
                      <w:color w:val="292E6D"/>
                    </w:rPr>
                    <w:t>Echols, </w:t>
                  </w:r>
                  <w:r>
                    <w:rPr>
                      <w:color w:val="292E6D"/>
                      <w:spacing w:val="-3"/>
                    </w:rPr>
                    <w:t>Grady, </w:t>
                  </w:r>
                  <w:r>
                    <w:rPr>
                      <w:color w:val="292E6D"/>
                    </w:rPr>
                    <w:t>Irwin, </w:t>
                  </w:r>
                  <w:r>
                    <w:rPr>
                      <w:color w:val="292E6D"/>
                      <w:spacing w:val="-5"/>
                    </w:rPr>
                    <w:t>Lanier, </w:t>
                  </w:r>
                  <w:r>
                    <w:rPr>
                      <w:color w:val="292E6D"/>
                    </w:rPr>
                    <w:t>Lee, Lowndes, </w:t>
                  </w:r>
                  <w:r>
                    <w:rPr>
                      <w:color w:val="292E6D"/>
                      <w:spacing w:val="-4"/>
                    </w:rPr>
                    <w:t>Miller, </w:t>
                  </w:r>
                  <w:r>
                    <w:rPr>
                      <w:color w:val="292E6D"/>
                    </w:rPr>
                    <w:t>Mitchell, Quitman, Randolph, Seminole, Stewart, </w:t>
                  </w:r>
                  <w:r>
                    <w:rPr>
                      <w:color w:val="292E6D"/>
                      <w:spacing w:val="-4"/>
                    </w:rPr>
                    <w:t>Sumter, </w:t>
                  </w:r>
                  <w:r>
                    <w:rPr>
                      <w:color w:val="292E6D"/>
                      <w:spacing w:val="-6"/>
                    </w:rPr>
                    <w:t>Telfair, </w:t>
                  </w:r>
                  <w:r>
                    <w:rPr>
                      <w:color w:val="292E6D"/>
                      <w:spacing w:val="-4"/>
                    </w:rPr>
                    <w:t>Terrell, </w:t>
                  </w:r>
                  <w:r>
                    <w:rPr>
                      <w:color w:val="292E6D"/>
                    </w:rPr>
                    <w:t>Thomas, </w:t>
                  </w:r>
                  <w:r>
                    <w:rPr>
                      <w:color w:val="292E6D"/>
                      <w:spacing w:val="-3"/>
                    </w:rPr>
                    <w:t>Tift, </w:t>
                  </w:r>
                  <w:r>
                    <w:rPr>
                      <w:color w:val="292E6D"/>
                      <w:spacing w:val="-6"/>
                    </w:rPr>
                    <w:t>Turner, Webster, </w:t>
                  </w:r>
                  <w:r>
                    <w:rPr>
                      <w:color w:val="292E6D"/>
                    </w:rPr>
                    <w:t>Wilcox, </w:t>
                  </w:r>
                  <w:r>
                    <w:rPr>
                      <w:color w:val="292E6D"/>
                      <w:spacing w:val="-5"/>
                    </w:rPr>
                    <w:t>Worth </w:t>
                  </w:r>
                  <w:r>
                    <w:rPr>
                      <w:color w:val="292E6D"/>
                    </w:rPr>
                    <w:t>counties.</w:t>
                  </w:r>
                </w:p>
                <w:p>
                  <w:pPr>
                    <w:pStyle w:val="BodyText"/>
                    <w:spacing w:before="12"/>
                    <w:rPr>
                      <w:rFonts w:ascii="Minion Pro"/>
                      <w:i w:val="0"/>
                      <w:sz w:val="19"/>
                    </w:rPr>
                  </w:pPr>
                </w:p>
                <w:p>
                  <w:pPr>
                    <w:spacing w:before="0"/>
                    <w:ind w:left="90" w:right="0" w:firstLine="0"/>
                    <w:jc w:val="both"/>
                    <w:rPr>
                      <w:b/>
                      <w:sz w:val="22"/>
                    </w:rPr>
                  </w:pPr>
                  <w:r>
                    <w:rPr>
                      <w:b/>
                      <w:color w:val="292E6D"/>
                      <w:sz w:val="22"/>
                    </w:rPr>
                    <w:t>2024 Newton Rd.</w:t>
                  </w:r>
                </w:p>
                <w:p>
                  <w:pPr>
                    <w:spacing w:before="11"/>
                    <w:ind w:left="90" w:right="0" w:firstLine="0"/>
                    <w:jc w:val="both"/>
                    <w:rPr>
                      <w:b/>
                      <w:sz w:val="22"/>
                    </w:rPr>
                  </w:pPr>
                  <w:r>
                    <w:rPr>
                      <w:b/>
                      <w:color w:val="292E6D"/>
                      <w:sz w:val="22"/>
                    </w:rPr>
                    <w:t>Albany, GA 31701</w:t>
                  </w:r>
                </w:p>
                <w:p>
                  <w:pPr>
                    <w:spacing w:before="11"/>
                    <w:ind w:left="90" w:right="0" w:firstLine="0"/>
                    <w:jc w:val="both"/>
                    <w:rPr>
                      <w:b/>
                      <w:sz w:val="22"/>
                    </w:rPr>
                  </w:pPr>
                  <w:r>
                    <w:rPr>
                      <w:b/>
                      <w:color w:val="292E6D"/>
                      <w:sz w:val="22"/>
                    </w:rPr>
                    <w:t>Ph: 229.430.4144</w:t>
                  </w:r>
                </w:p>
                <w:p>
                  <w:pPr>
                    <w:spacing w:before="11"/>
                    <w:ind w:left="90" w:right="0" w:firstLine="0"/>
                    <w:jc w:val="both"/>
                    <w:rPr>
                      <w:b/>
                      <w:sz w:val="22"/>
                    </w:rPr>
                  </w:pPr>
                  <w:r>
                    <w:rPr>
                      <w:b/>
                      <w:color w:val="292E6D"/>
                      <w:sz w:val="22"/>
                    </w:rPr>
                    <w:t>Fax: 229.430.4259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11.200012pt;margin-top:369.584106pt;width:266pt;height:170.6pt;mso-position-horizontal-relative:page;mso-position-vertical-relative:paragraph;z-index:-880;mso-wrap-distance-left:0;mso-wrap-distance-right:0" type="#_x0000_t202" filled="false" stroked="true" strokeweight="4pt" strokecolor="#6fc16c">
            <v:textbox inset="0,0,0,0">
              <w:txbxContent>
                <w:p>
                  <w:pPr>
                    <w:spacing w:line="321" w:lineRule="exact" w:before="18"/>
                    <w:ind w:left="9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92E6D"/>
                      <w:sz w:val="28"/>
                    </w:rPr>
                    <w:t>Coastal District (Brunswick)</w:t>
                  </w:r>
                </w:p>
                <w:p>
                  <w:pPr>
                    <w:pStyle w:val="BodyText"/>
                    <w:spacing w:line="249" w:lineRule="auto"/>
                    <w:ind w:left="90"/>
                  </w:pPr>
                  <w:r>
                    <w:rPr>
                      <w:i/>
                      <w:color w:val="292E6D"/>
                    </w:rPr>
                    <w:t>Appling, Atkinson, Bacon, Brantley, Bryan, Bulloch, </w:t>
                  </w:r>
                  <w:r>
                    <w:rPr>
                      <w:color w:val="292E6D"/>
                    </w:rPr>
                    <w:t>Camden, Candler, Charlton, Chatham, Clinch, Coffee, Effingham, Evans, Glynn, Jeff Davis, Liberty, Long, McIntosh, Pierce, Tattnall, Toombs, Ware, Wayne counties.</w:t>
                  </w:r>
                </w:p>
                <w:p>
                  <w:pPr>
                    <w:pStyle w:val="BodyText"/>
                    <w:spacing w:before="11"/>
                    <w:rPr>
                      <w:rFonts w:ascii="Minion Pro"/>
                      <w:i w:val="0"/>
                      <w:sz w:val="19"/>
                    </w:rPr>
                  </w:pPr>
                </w:p>
                <w:p>
                  <w:pPr>
                    <w:spacing w:line="249" w:lineRule="auto" w:before="0"/>
                    <w:ind w:left="90" w:right="2205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292E6D"/>
                      <w:sz w:val="22"/>
                    </w:rPr>
                    <w:t>400 Commerce Center Dr. Brunswick, GA 31523</w:t>
                  </w:r>
                </w:p>
                <w:p>
                  <w:pPr>
                    <w:spacing w:before="2"/>
                    <w:ind w:left="9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292E6D"/>
                      <w:sz w:val="22"/>
                    </w:rPr>
                    <w:t>Ph: 912.264.7284</w:t>
                  </w:r>
                </w:p>
                <w:p>
                  <w:pPr>
                    <w:spacing w:before="11"/>
                    <w:ind w:left="9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292E6D"/>
                      <w:sz w:val="22"/>
                    </w:rPr>
                    <w:t>Fax: 912.262.3160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1" simplePos="0" relativeHeight="268428191">
            <wp:simplePos x="0" y="0"/>
            <wp:positionH relativeFrom="page">
              <wp:posOffset>4638344</wp:posOffset>
            </wp:positionH>
            <wp:positionV relativeFrom="paragraph">
              <wp:posOffset>-1910352</wp:posOffset>
            </wp:positionV>
            <wp:extent cx="1825459" cy="2111161"/>
            <wp:effectExtent l="0" t="0" r="0" b="0"/>
            <wp:wrapNone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459" cy="2111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pt;margin-top:-147.815903pt;width:251.6pt;height:168.8pt;mso-position-horizontal-relative:page;mso-position-vertical-relative:paragraph;z-index:1216" type="#_x0000_t202" filled="false" stroked="true" strokeweight="4pt" strokecolor="#0b8542">
            <v:textbox inset="0,0,0,0">
              <w:txbxContent>
                <w:p>
                  <w:pPr>
                    <w:spacing w:line="321" w:lineRule="exact" w:before="18"/>
                    <w:ind w:left="9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92E6D"/>
                      <w:sz w:val="28"/>
                    </w:rPr>
                    <w:t>Mountain District (Cartersville)</w:t>
                  </w:r>
                </w:p>
                <w:p>
                  <w:pPr>
                    <w:pStyle w:val="BodyText"/>
                    <w:spacing w:line="249" w:lineRule="auto"/>
                    <w:ind w:left="90" w:right="87"/>
                    <w:jc w:val="both"/>
                  </w:pPr>
                  <w:r>
                    <w:rPr>
                      <w:i/>
                      <w:color w:val="292E6D"/>
                    </w:rPr>
                    <w:t>Bartow, Catoosa, Chattooga, Cherokee, Cobb, Dade, </w:t>
                  </w:r>
                  <w:r>
                    <w:rPr>
                      <w:color w:val="292E6D"/>
                    </w:rPr>
                    <w:t>Dawson, Fannin, Floyd, Forsyth, Gilmer, Gordon, Habersham, Haralson, Lumpkin, Murray, Paulding, Pickens, Polk, Rabun, Towns, Union, Walker, White, Whitfield counties.</w:t>
                  </w:r>
                </w:p>
                <w:p>
                  <w:pPr>
                    <w:spacing w:line="240" w:lineRule="auto" w:before="3"/>
                    <w:rPr>
                      <w:sz w:val="23"/>
                    </w:rPr>
                  </w:pPr>
                </w:p>
                <w:p>
                  <w:pPr>
                    <w:spacing w:line="249" w:lineRule="auto" w:before="0"/>
                    <w:ind w:left="90" w:right="3329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292E6D"/>
                      <w:sz w:val="22"/>
                    </w:rPr>
                    <w:t>P.O. Box 3250 16 Center Rd.</w:t>
                  </w:r>
                </w:p>
                <w:p>
                  <w:pPr>
                    <w:spacing w:before="2"/>
                    <w:ind w:left="90" w:right="0" w:firstLine="0"/>
                    <w:jc w:val="both"/>
                    <w:rPr>
                      <w:b/>
                      <w:sz w:val="22"/>
                    </w:rPr>
                  </w:pPr>
                  <w:r>
                    <w:rPr>
                      <w:b/>
                      <w:color w:val="292E6D"/>
                      <w:sz w:val="22"/>
                    </w:rPr>
                    <w:t>Cartersville, GA 30120</w:t>
                  </w:r>
                </w:p>
                <w:p>
                  <w:pPr>
                    <w:spacing w:before="11"/>
                    <w:ind w:left="90" w:right="0" w:firstLine="0"/>
                    <w:jc w:val="both"/>
                    <w:rPr>
                      <w:b/>
                      <w:sz w:val="22"/>
                    </w:rPr>
                  </w:pPr>
                  <w:r>
                    <w:rPr>
                      <w:b/>
                      <w:color w:val="292E6D"/>
                      <w:sz w:val="22"/>
                    </w:rPr>
                    <w:t>Ph: 770.387.4900</w:t>
                  </w:r>
                </w:p>
                <w:p>
                  <w:pPr>
                    <w:spacing w:before="11"/>
                    <w:ind w:left="90" w:right="0" w:firstLine="0"/>
                    <w:jc w:val="both"/>
                    <w:rPr>
                      <w:b/>
                      <w:sz w:val="22"/>
                    </w:rPr>
                  </w:pPr>
                  <w:r>
                    <w:rPr>
                      <w:b/>
                      <w:color w:val="292E6D"/>
                      <w:sz w:val="22"/>
                    </w:rPr>
                    <w:t>Fax: 770.387.4906</w:t>
                  </w:r>
                </w:p>
              </w:txbxContent>
            </v:textbox>
            <v:stroke dashstyle="solid"/>
            <w10:wrap type="none"/>
          </v:shape>
        </w:pict>
      </w:r>
      <w:hyperlink r:id="rId7">
        <w:r>
          <w:rPr>
            <w:color w:val="205E9E"/>
            <w:spacing w:val="-60"/>
            <w:sz w:val="24"/>
            <w:u w:val="single" w:color="205E9E"/>
          </w:rPr>
          <w:t> </w:t>
        </w:r>
        <w:r>
          <w:rPr>
            <w:rFonts w:ascii="Minion Pro"/>
            <w:color w:val="205E9E"/>
            <w:sz w:val="24"/>
            <w:u w:val="single" w:color="205E9E"/>
          </w:rPr>
          <w:t>epd.georgia.gov/district-office-locations</w:t>
        </w:r>
      </w:hyperlink>
    </w:p>
    <w:p>
      <w:pPr>
        <w:pStyle w:val="BodyText"/>
        <w:spacing w:before="7"/>
        <w:rPr>
          <w:rFonts w:ascii="Minion Pro"/>
          <w:i w:val="0"/>
          <w:sz w:val="7"/>
        </w:rPr>
      </w:pPr>
    </w:p>
    <w:p>
      <w:pPr>
        <w:pStyle w:val="BodyText"/>
        <w:rPr>
          <w:rFonts w:ascii="Minion Pro"/>
          <w:i w:val="0"/>
          <w:sz w:val="8"/>
        </w:rPr>
      </w:pPr>
    </w:p>
    <w:p>
      <w:pPr>
        <w:spacing w:before="0"/>
        <w:ind w:left="0" w:right="543" w:firstLine="0"/>
        <w:jc w:val="right"/>
        <w:rPr>
          <w:sz w:val="20"/>
        </w:rPr>
      </w:pPr>
      <w:r>
        <w:rPr>
          <w:color w:val="231F20"/>
          <w:sz w:val="20"/>
        </w:rPr>
        <w:t>Page 2 of 2</w:t>
      </w:r>
    </w:p>
    <w:p>
      <w:pPr>
        <w:spacing w:after="0"/>
        <w:jc w:val="right"/>
        <w:rPr>
          <w:sz w:val="20"/>
        </w:rPr>
        <w:sectPr>
          <w:pgSz w:w="12240" w:h="15840"/>
          <w:pgMar w:top="660" w:bottom="280" w:left="520" w:right="580"/>
        </w:sectPr>
      </w:pPr>
    </w:p>
    <w:p>
      <w:pPr>
        <w:spacing w:line="240" w:lineRule="auto"/>
        <w:ind w:left="11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482614" cy="841248"/>
            <wp:effectExtent l="0" t="0" r="0" b="0"/>
            <wp:docPr id="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61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pStyle w:val="Heading1"/>
        <w:spacing w:before="213"/>
        <w:ind w:left="3452" w:right="3387"/>
        <w:jc w:val="center"/>
      </w:pPr>
      <w:bookmarkStart w:name="Crushing Plant Relocation Notification F" w:id="2"/>
      <w:bookmarkEnd w:id="2"/>
      <w:r>
        <w:rPr>
          <w:b w:val="0"/>
        </w:rPr>
      </w:r>
      <w:r>
        <w:rPr/>
        <w:t>CRUSHING PLANT OPERATION RELOCATION NOTIFICATION</w:t>
      </w:r>
    </w:p>
    <w:p>
      <w:pPr>
        <w:spacing w:line="321" w:lineRule="exact" w:before="0"/>
        <w:ind w:left="3445" w:right="3387" w:firstLine="0"/>
        <w:jc w:val="center"/>
        <w:rPr>
          <w:b/>
          <w:sz w:val="28"/>
        </w:rPr>
      </w:pPr>
      <w:r>
        <w:rPr>
          <w:b/>
          <w:sz w:val="28"/>
        </w:rPr>
        <w:t>Air Protection Branch</w:t>
      </w:r>
    </w:p>
    <w:p>
      <w:pPr>
        <w:spacing w:before="226"/>
        <w:ind w:left="2360" w:right="0" w:firstLine="0"/>
        <w:jc w:val="left"/>
        <w:rPr>
          <w:sz w:val="20"/>
        </w:rPr>
      </w:pPr>
      <w:r>
        <w:rPr/>
        <w:pict>
          <v:group style="position:absolute;margin-left:216.75pt;margin-top:10.525949pt;width:251.7pt;height:14.7pt;mso-position-horizontal-relative:page;mso-position-vertical-relative:paragraph;z-index:1240" coordorigin="4335,211" coordsize="5034,294">
            <v:rect style="position:absolute;left:4345;top:220;width:5014;height:274" filled="true" fillcolor="#e7e6e6" stroked="false">
              <v:fill type="solid"/>
            </v:rect>
            <v:rect style="position:absolute;left:4345;top:220;width:5014;height:274" filled="false" stroked="true" strokeweight="1pt" strokecolor="#2e528f">
              <v:stroke dashstyle="solid"/>
            </v:rect>
            <w10:wrap type="none"/>
          </v:group>
        </w:pict>
      </w:r>
      <w:r>
        <w:rPr>
          <w:sz w:val="20"/>
        </w:rPr>
        <w:t>Permit Number:</w:t>
      </w:r>
    </w:p>
    <w:p>
      <w:pPr>
        <w:spacing w:line="240" w:lineRule="auto" w:before="0"/>
        <w:rPr>
          <w:sz w:val="20"/>
        </w:rPr>
      </w:pPr>
    </w:p>
    <w:p>
      <w:pPr>
        <w:spacing w:before="1"/>
        <w:ind w:left="1455" w:right="1394" w:firstLine="0"/>
        <w:jc w:val="center"/>
        <w:rPr>
          <w:i/>
          <w:sz w:val="20"/>
        </w:rPr>
      </w:pPr>
      <w:r>
        <w:rPr>
          <w:i/>
          <w:sz w:val="20"/>
        </w:rPr>
        <w:t>Submit to the Georgia EPD District Office that serves the location of the proposed </w:t>
      </w:r>
      <w:r>
        <w:rPr>
          <w:i/>
          <w:sz w:val="20"/>
          <w:u w:val="single"/>
        </w:rPr>
        <w:t>new</w:t>
      </w:r>
      <w:r>
        <w:rPr>
          <w:i/>
          <w:sz w:val="20"/>
        </w:rPr>
        <w:t> crushing plant.</w:t>
      </w:r>
    </w:p>
    <w:p>
      <w:pPr>
        <w:spacing w:line="240" w:lineRule="auto" w:before="0"/>
        <w:rPr>
          <w:i/>
          <w:sz w:val="20"/>
        </w:rPr>
      </w:pPr>
    </w:p>
    <w:p>
      <w:pPr>
        <w:pStyle w:val="Heading1"/>
        <w:spacing w:before="233" w:after="2"/>
        <w:ind w:left="920"/>
      </w:pPr>
      <w:r>
        <w:rPr/>
        <w:t>Current Crushing Plant Location</w:t>
      </w:r>
    </w:p>
    <w:tbl>
      <w:tblPr>
        <w:tblW w:w="0" w:type="auto"/>
        <w:jc w:val="left"/>
        <w:tblInd w:w="8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0"/>
      </w:tblGrid>
      <w:tr>
        <w:trPr>
          <w:trHeight w:val="1442" w:hRule="atLeast"/>
        </w:trPr>
        <w:tc>
          <w:tcPr>
            <w:tcW w:w="94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/>
              <w:rPr>
                <w:i/>
                <w:sz w:val="22"/>
              </w:rPr>
            </w:pPr>
            <w:r>
              <w:rPr>
                <w:sz w:val="22"/>
              </w:rPr>
              <w:t>1. Current Street Address or Location Description </w:t>
            </w:r>
            <w:r>
              <w:rPr>
                <w:i/>
                <w:sz w:val="22"/>
              </w:rPr>
              <w:t>(do not enter a post office box number):</w:t>
            </w:r>
          </w:p>
        </w:tc>
      </w:tr>
      <w:tr>
        <w:trPr>
          <w:trHeight w:val="479" w:hRule="atLeast"/>
        </w:trPr>
        <w:tc>
          <w:tcPr>
            <w:tcW w:w="94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5415" w:val="left" w:leader="none"/>
              </w:tabs>
              <w:rPr>
                <w:sz w:val="22"/>
              </w:rPr>
            </w:pPr>
            <w:r>
              <w:rPr>
                <w:sz w:val="22"/>
              </w:rPr>
              <w:t>2. 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City/ZIP:</w:t>
              <w:tab/>
              <w:t>3.  County</w:t>
            </w:r>
          </w:p>
        </w:tc>
      </w:tr>
      <w:tr>
        <w:trPr>
          <w:trHeight w:val="505" w:hRule="atLeast"/>
        </w:trPr>
        <w:tc>
          <w:tcPr>
            <w:tcW w:w="947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4. Proposed Shutdown Date at This Location:</w:t>
            </w:r>
          </w:p>
        </w:tc>
      </w:tr>
    </w:tbl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before="184" w:after="2"/>
        <w:ind w:left="920" w:right="0" w:firstLine="0"/>
        <w:jc w:val="left"/>
        <w:rPr>
          <w:rFonts w:ascii="Calibri"/>
          <w:sz w:val="20"/>
        </w:rPr>
      </w:pPr>
      <w:r>
        <w:rPr>
          <w:b/>
          <w:sz w:val="28"/>
        </w:rPr>
        <w:t>Proposed New Crushing Plant Location </w:t>
      </w:r>
      <w:r>
        <w:rPr>
          <w:rFonts w:ascii="Calibri"/>
          <w:sz w:val="20"/>
        </w:rPr>
        <w:t>(</w:t>
      </w:r>
      <w:r>
        <w:rPr>
          <w:rFonts w:ascii="Calibri"/>
          <w:b/>
          <w:sz w:val="20"/>
        </w:rPr>
        <w:t>District Office</w:t>
      </w:r>
      <w:r>
        <w:rPr>
          <w:rFonts w:ascii="Calibri"/>
          <w:sz w:val="20"/>
        </w:rPr>
        <w:t>: please update the IAIP facility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z w:val="20"/>
        </w:rPr>
        <w:t>location)</w:t>
      </w:r>
    </w:p>
    <w:tbl>
      <w:tblPr>
        <w:tblW w:w="0" w:type="auto"/>
        <w:jc w:val="left"/>
        <w:tblInd w:w="8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0"/>
      </w:tblGrid>
      <w:tr>
        <w:trPr>
          <w:trHeight w:val="1441" w:hRule="atLeast"/>
        </w:trPr>
        <w:tc>
          <w:tcPr>
            <w:tcW w:w="94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/>
              <w:ind w:left="167"/>
              <w:rPr>
                <w:sz w:val="22"/>
              </w:rPr>
            </w:pPr>
            <w:r>
              <w:rPr>
                <w:sz w:val="22"/>
              </w:rPr>
              <w:t>1. Street Address or Location Description </w:t>
            </w:r>
            <w:r>
              <w:rPr>
                <w:i/>
                <w:sz w:val="22"/>
              </w:rPr>
              <w:t>(do not enter a post office box number)</w:t>
            </w:r>
            <w:r>
              <w:rPr>
                <w:sz w:val="22"/>
              </w:rPr>
              <w:t>:</w:t>
            </w:r>
          </w:p>
        </w:tc>
      </w:tr>
      <w:tr>
        <w:trPr>
          <w:trHeight w:val="479" w:hRule="atLeast"/>
        </w:trPr>
        <w:tc>
          <w:tcPr>
            <w:tcW w:w="94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5388" w:val="left" w:leader="none"/>
              </w:tabs>
              <w:rPr>
                <w:sz w:val="22"/>
              </w:rPr>
            </w:pPr>
            <w:r>
              <w:rPr>
                <w:sz w:val="22"/>
              </w:rPr>
              <w:t>2. 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City/ZIP:</w:t>
              <w:tab/>
              <w:t>3.  County:</w:t>
            </w:r>
          </w:p>
        </w:tc>
      </w:tr>
      <w:tr>
        <w:trPr>
          <w:trHeight w:val="505" w:hRule="atLeast"/>
        </w:trPr>
        <w:tc>
          <w:tcPr>
            <w:tcW w:w="94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4. Anticipated </w:t>
            </w:r>
            <w:r>
              <w:rPr>
                <w:i/>
                <w:sz w:val="22"/>
              </w:rPr>
              <w:t>Date of Startup </w:t>
            </w:r>
            <w:r>
              <w:rPr>
                <w:sz w:val="22"/>
              </w:rPr>
              <w:t>at the New Location:</w:t>
            </w:r>
          </w:p>
        </w:tc>
      </w:tr>
      <w:tr>
        <w:trPr>
          <w:trHeight w:val="505" w:hRule="atLeast"/>
        </w:trPr>
        <w:tc>
          <w:tcPr>
            <w:tcW w:w="94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5. The Expected </w:t>
            </w:r>
            <w:r>
              <w:rPr>
                <w:i/>
                <w:sz w:val="22"/>
              </w:rPr>
              <w:t>Period of Time </w:t>
            </w:r>
            <w:r>
              <w:rPr>
                <w:sz w:val="22"/>
              </w:rPr>
              <w:t>(weeks) at the New Location:</w:t>
            </w:r>
          </w:p>
        </w:tc>
      </w:tr>
      <w:tr>
        <w:trPr>
          <w:trHeight w:val="1768" w:hRule="atLeast"/>
        </w:trPr>
        <w:tc>
          <w:tcPr>
            <w:tcW w:w="947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22"/>
              </w:rPr>
              <w:t>6. A Description of the Crushing Required at the New Location </w:t>
            </w:r>
            <w:r>
              <w:rPr>
                <w:sz w:val="18"/>
              </w:rPr>
              <w:t>(material, screens, shipment of product, etc)</w:t>
            </w:r>
          </w:p>
        </w:tc>
      </w:tr>
    </w:tbl>
    <w:p>
      <w:pPr>
        <w:pStyle w:val="BodyText"/>
        <w:rPr>
          <w:rFonts w:ascii="Calibri"/>
          <w:i w:val="0"/>
          <w:sz w:val="30"/>
        </w:rPr>
      </w:pPr>
    </w:p>
    <w:p>
      <w:pPr>
        <w:pStyle w:val="BodyText"/>
        <w:spacing w:before="5"/>
        <w:rPr>
          <w:rFonts w:ascii="Calibri"/>
          <w:i w:val="0"/>
          <w:sz w:val="38"/>
        </w:rPr>
      </w:pPr>
    </w:p>
    <w:p>
      <w:pPr>
        <w:tabs>
          <w:tab w:pos="9283" w:val="left" w:leader="none"/>
        </w:tabs>
        <w:spacing w:line="229" w:lineRule="exact" w:before="0"/>
        <w:ind w:left="920" w:right="0" w:firstLine="0"/>
        <w:jc w:val="left"/>
        <w:rPr>
          <w:sz w:val="20"/>
        </w:rPr>
      </w:pPr>
      <w:r>
        <w:rPr>
          <w:sz w:val="20"/>
        </w:rPr>
        <w:t>Crushing Plant Relocation</w:t>
      </w:r>
      <w:r>
        <w:rPr>
          <w:spacing w:val="-6"/>
          <w:sz w:val="20"/>
        </w:rPr>
        <w:t> </w:t>
      </w:r>
      <w:r>
        <w:rPr>
          <w:sz w:val="20"/>
        </w:rPr>
        <w:t>Notification Form</w:t>
        <w:tab/>
        <w:t>Page 1 of</w:t>
      </w:r>
      <w:r>
        <w:rPr>
          <w:spacing w:val="-3"/>
          <w:sz w:val="20"/>
        </w:rPr>
        <w:t> </w:t>
      </w:r>
      <w:r>
        <w:rPr>
          <w:sz w:val="20"/>
        </w:rPr>
        <w:t>2</w:t>
      </w:r>
    </w:p>
    <w:p>
      <w:pPr>
        <w:spacing w:line="229" w:lineRule="exact" w:before="0"/>
        <w:ind w:left="920" w:right="0" w:firstLine="0"/>
        <w:jc w:val="left"/>
        <w:rPr>
          <w:sz w:val="20"/>
        </w:rPr>
      </w:pPr>
      <w:r>
        <w:rPr>
          <w:sz w:val="20"/>
        </w:rPr>
        <w:t>GA SBEAP</w:t>
      </w:r>
    </w:p>
    <w:p>
      <w:pPr>
        <w:spacing w:before="1"/>
        <w:ind w:left="920" w:right="0" w:firstLine="0"/>
        <w:jc w:val="left"/>
        <w:rPr>
          <w:sz w:val="20"/>
        </w:rPr>
      </w:pPr>
      <w:r>
        <w:rPr>
          <w:sz w:val="20"/>
        </w:rPr>
        <w:t>Last Updated: July 11, 2017</w:t>
      </w:r>
    </w:p>
    <w:p>
      <w:pPr>
        <w:spacing w:after="0"/>
        <w:jc w:val="left"/>
        <w:rPr>
          <w:sz w:val="20"/>
        </w:rPr>
        <w:sectPr>
          <w:pgSz w:w="12240" w:h="15840"/>
          <w:pgMar w:top="620" w:bottom="280" w:left="520" w:right="580"/>
          <w:pgBorders w:offsetFrom="page">
            <w:top w:val="single" w:color="000000" w:space="24" w:sz="12"/>
            <w:left w:val="single" w:color="000000" w:space="24" w:sz="12"/>
            <w:bottom w:val="single" w:color="000000" w:space="24" w:sz="12"/>
            <w:right w:val="single" w:color="000000" w:space="24" w:sz="12"/>
          </w:pgBorders>
        </w:sectPr>
      </w:pPr>
    </w:p>
    <w:p>
      <w:pPr>
        <w:spacing w:line="240" w:lineRule="auto"/>
        <w:ind w:left="807" w:right="0" w:firstLine="0"/>
        <w:rPr>
          <w:sz w:val="20"/>
        </w:rPr>
      </w:pPr>
      <w:r>
        <w:rPr>
          <w:sz w:val="20"/>
        </w:rPr>
        <w:pict>
          <v:shape style="width:469.9pt;height:306.9pt;mso-position-horizontal-relative:char;mso-position-vertical-relative:line" type="#_x0000_t202" filled="false" stroked="true" strokeweight=".48004pt" strokecolor="#000000">
            <w10:anchorlock/>
            <v:textbox inset="0,0,0,0">
              <w:txbxContent>
                <w:p>
                  <w:pPr>
                    <w:spacing w:line="240" w:lineRule="auto" w:before="0"/>
                    <w:ind w:left="103" w:right="198" w:firstLine="0"/>
                    <w:jc w:val="left"/>
                    <w:rPr>
                      <w:i/>
                      <w:sz w:val="28"/>
                    </w:rPr>
                  </w:pPr>
                  <w:r>
                    <w:rPr>
                      <w:b/>
                      <w:sz w:val="28"/>
                    </w:rPr>
                    <w:t>Relocation Notification Map</w:t>
                  </w:r>
                  <w:r>
                    <w:rPr>
                      <w:sz w:val="28"/>
                    </w:rPr>
                    <w:t>: please provide a scale map showing the proposed new location of the crushing plant in relationship to roads and other features of the surrounding area. </w:t>
                  </w:r>
                  <w:r>
                    <w:rPr>
                      <w:i/>
                      <w:sz w:val="28"/>
                    </w:rPr>
                    <w:t>Sketch the map below or attach a map.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8"/>
        </w:rPr>
      </w:pPr>
    </w:p>
    <w:p>
      <w:pPr>
        <w:pStyle w:val="Heading1"/>
        <w:spacing w:before="89"/>
        <w:ind w:left="920"/>
      </w:pPr>
      <w:r>
        <w:rPr/>
        <w:t>Owner/Authorized Representative or Responsible Official</w:t>
      </w:r>
    </w:p>
    <w:tbl>
      <w:tblPr>
        <w:tblW w:w="0" w:type="auto"/>
        <w:jc w:val="left"/>
        <w:tblInd w:w="8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0"/>
      </w:tblGrid>
      <w:tr>
        <w:trPr>
          <w:trHeight w:val="481" w:hRule="atLeast"/>
        </w:trPr>
        <w:tc>
          <w:tcPr>
            <w:tcW w:w="94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/>
              <w:ind w:left="467"/>
              <w:rPr>
                <w:sz w:val="22"/>
              </w:rPr>
            </w:pPr>
            <w:r>
              <w:rPr>
                <w:sz w:val="22"/>
              </w:rPr>
              <w:t>Name and Title of Owner/Authorized Representative or Responsible Official:</w:t>
            </w:r>
          </w:p>
        </w:tc>
      </w:tr>
      <w:tr>
        <w:trPr>
          <w:trHeight w:val="479" w:hRule="atLeast"/>
        </w:trPr>
        <w:tc>
          <w:tcPr>
            <w:tcW w:w="94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467"/>
              <w:rPr>
                <w:sz w:val="22"/>
              </w:rPr>
            </w:pPr>
            <w:r>
              <w:rPr>
                <w:sz w:val="22"/>
              </w:rPr>
              <w:t>Organization/Firm:</w:t>
            </w:r>
          </w:p>
        </w:tc>
      </w:tr>
      <w:tr>
        <w:trPr>
          <w:trHeight w:val="479" w:hRule="atLeast"/>
        </w:trPr>
        <w:tc>
          <w:tcPr>
            <w:tcW w:w="94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467"/>
              <w:rPr>
                <w:sz w:val="22"/>
              </w:rPr>
            </w:pPr>
            <w:r>
              <w:rPr>
                <w:sz w:val="22"/>
              </w:rPr>
              <w:t>Street Address or P. O. Box:</w:t>
            </w:r>
          </w:p>
        </w:tc>
      </w:tr>
      <w:tr>
        <w:trPr>
          <w:trHeight w:val="505" w:hRule="atLeast"/>
        </w:trPr>
        <w:tc>
          <w:tcPr>
            <w:tcW w:w="94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348" w:val="left" w:leader="none"/>
                <w:tab w:pos="6588" w:val="left" w:leader="none"/>
              </w:tabs>
              <w:spacing w:line="249" w:lineRule="exact"/>
              <w:ind w:left="467"/>
              <w:rPr>
                <w:sz w:val="22"/>
              </w:rPr>
            </w:pPr>
            <w:r>
              <w:rPr>
                <w:sz w:val="22"/>
              </w:rPr>
              <w:t>City:</w:t>
              <w:tab/>
              <w:t>State:</w:t>
              <w:tab/>
              <w:t>Zip:</w:t>
            </w:r>
          </w:p>
        </w:tc>
      </w:tr>
      <w:tr>
        <w:trPr>
          <w:trHeight w:val="642" w:hRule="atLeast"/>
        </w:trPr>
        <w:tc>
          <w:tcPr>
            <w:tcW w:w="9470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3348" w:val="left" w:leader="none"/>
                <w:tab w:pos="5868" w:val="left" w:leader="none"/>
              </w:tabs>
              <w:spacing w:line="249" w:lineRule="exact"/>
              <w:ind w:left="467"/>
              <w:rPr>
                <w:sz w:val="22"/>
              </w:rPr>
            </w:pPr>
            <w:r>
              <w:rPr>
                <w:sz w:val="22"/>
              </w:rPr>
              <w:t>Telephone:</w:t>
              <w:tab/>
              <w:t>Fax:</w:t>
              <w:tab/>
              <w:t>Email Address:</w:t>
            </w:r>
          </w:p>
        </w:tc>
      </w:tr>
    </w:tbl>
    <w:p>
      <w:pPr>
        <w:spacing w:before="228" w:after="4"/>
        <w:ind w:left="920" w:right="0" w:firstLine="0"/>
        <w:jc w:val="left"/>
        <w:rPr>
          <w:b/>
          <w:sz w:val="28"/>
        </w:rPr>
      </w:pPr>
      <w:r>
        <w:rPr>
          <w:b/>
          <w:sz w:val="28"/>
        </w:rPr>
        <w:t>Certification</w:t>
      </w:r>
    </w:p>
    <w:tbl>
      <w:tblPr>
        <w:tblW w:w="0" w:type="auto"/>
        <w:jc w:val="left"/>
        <w:tblInd w:w="8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0"/>
      </w:tblGrid>
      <w:tr>
        <w:trPr>
          <w:trHeight w:val="1998" w:hRule="atLeast"/>
        </w:trPr>
        <w:tc>
          <w:tcPr>
            <w:tcW w:w="94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Statement by Owner/Authorized Representative or Responsible Official:</w:t>
            </w:r>
          </w:p>
          <w:p>
            <w:pPr>
              <w:pStyle w:val="TableParagraph"/>
              <w:spacing w:line="240" w:lineRule="auto" w:before="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467"/>
              <w:rPr>
                <w:i/>
                <w:sz w:val="22"/>
              </w:rPr>
            </w:pPr>
            <w:r>
              <w:rPr>
                <w:i/>
                <w:sz w:val="22"/>
              </w:rPr>
              <w:t>I hereby certify that the information given in this report is correct to the best of my knowledge.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6583" w:val="left" w:leader="none"/>
              </w:tabs>
              <w:spacing w:line="20" w:lineRule="exact"/>
              <w:ind w:left="462"/>
              <w:rPr>
                <w:sz w:val="2"/>
              </w:rPr>
            </w:pPr>
            <w:r>
              <w:rPr>
                <w:sz w:val="2"/>
              </w:rPr>
              <w:pict>
                <v:group style="width:154.1pt;height:.45pt;mso-position-horizontal-relative:char;mso-position-vertical-relative:line" coordorigin="0,0" coordsize="3082,9">
                  <v:line style="position:absolute" from="0,4" to="3081,4" stroked="true" strokeweight=".44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77.2pt;height:.45pt;mso-position-horizontal-relative:char;mso-position-vertical-relative:line" coordorigin="0,0" coordsize="1544,9">
                  <v:line style="position:absolute" from="0,4" to="1543,4" stroked="true" strokeweight=".44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6588" w:val="left" w:leader="none"/>
              </w:tabs>
              <w:spacing w:line="240" w:lineRule="auto"/>
              <w:ind w:left="467"/>
              <w:rPr>
                <w:sz w:val="22"/>
              </w:rPr>
            </w:pPr>
            <w:r>
              <w:rPr>
                <w:sz w:val="22"/>
              </w:rPr>
              <w:t>Signature</w:t>
              <w:tab/>
              <w:t>Date</w:t>
            </w:r>
          </w:p>
        </w:tc>
      </w:tr>
    </w:tbl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29" w:lineRule="exact" w:before="189"/>
        <w:ind w:left="920" w:right="0" w:firstLine="0"/>
        <w:jc w:val="left"/>
        <w:rPr>
          <w:sz w:val="20"/>
        </w:rPr>
      </w:pPr>
      <w:r>
        <w:rPr>
          <w:sz w:val="20"/>
        </w:rPr>
        <w:t>Crushing Plant Relocation Notification Form</w:t>
      </w:r>
    </w:p>
    <w:p>
      <w:pPr>
        <w:tabs>
          <w:tab w:pos="8334" w:val="left" w:leader="none"/>
        </w:tabs>
        <w:spacing w:line="229" w:lineRule="exact" w:before="0"/>
        <w:ind w:left="920" w:right="0" w:firstLine="0"/>
        <w:jc w:val="left"/>
        <w:rPr>
          <w:sz w:val="20"/>
        </w:rPr>
      </w:pPr>
      <w:r>
        <w:rPr>
          <w:sz w:val="20"/>
        </w:rPr>
        <w:t>GA</w:t>
      </w:r>
      <w:r>
        <w:rPr>
          <w:spacing w:val="-2"/>
          <w:sz w:val="20"/>
        </w:rPr>
        <w:t> </w:t>
      </w:r>
      <w:r>
        <w:rPr>
          <w:sz w:val="20"/>
        </w:rPr>
        <w:t>SBEAP</w:t>
        <w:tab/>
        <w:t>Page 2 of 2</w:t>
      </w:r>
    </w:p>
    <w:p>
      <w:pPr>
        <w:spacing w:before="0"/>
        <w:ind w:left="920" w:right="0" w:firstLine="0"/>
        <w:jc w:val="left"/>
        <w:rPr>
          <w:sz w:val="20"/>
        </w:rPr>
      </w:pPr>
      <w:r>
        <w:rPr>
          <w:sz w:val="20"/>
        </w:rPr>
        <w:t>Last Updated: July 11, 2017</w:t>
      </w:r>
    </w:p>
    <w:sectPr>
      <w:pgSz w:w="12240" w:h="15840"/>
      <w:pgMar w:top="1080" w:bottom="280" w:left="520" w:right="580"/>
      <w:pgBorders w:offsetFrom="page">
        <w:top w:val="single" w:color="000000" w:space="24" w:sz="12"/>
        <w:left w:val="single" w:color="000000" w:space="24" w:sz="12"/>
        <w:bottom w:val="single" w:color="000000" w:space="24" w:sz="12"/>
        <w:right w:val="single" w:color="000000" w:space="24" w:sz="12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nion Pro">
    <w:altName w:val="Minion Pro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1259" w:hanging="340"/>
        <w:jc w:val="left"/>
      </w:pPr>
      <w:rPr>
        <w:rFonts w:hint="default" w:ascii="Times New Roman" w:hAnsi="Times New Roman" w:eastAsia="Times New Roman" w:cs="Times New Roman"/>
        <w:color w:val="292E6D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248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36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4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12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00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88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76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64" w:hanging="3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8"/>
      <w:ind w:left="90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2"/>
      <w:ind w:left="1259" w:hanging="339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46" w:lineRule="exact"/>
      <w:ind w:left="163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://epd.georgia.gov/district-office-locations" TargetMode="External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2018-10-25T13:38:44Z</dcterms:created>
  <dcterms:modified xsi:type="dcterms:W3CDTF">2018-10-25T13:38:44Z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2018-09-05T00:00:00Z</vt:filetime>
  </property>
  <property fmtid="{D5CDD505-2E9C-101B-9397-08002B2CF9AE}" pid="3" name="Creator">
    <vt:lpwstr>Adobe Acrobat Pro DC 18.11.20058</vt:lpwstr>
  </property>
  <property fmtid="{D5CDD505-2E9C-101B-9397-08002B2CF9AE}" pid="4" name="LastSaved">
    <vt:filetime>2018-10-25T00:00:00Z</vt:filetime>
  </property>
</Properties>
</file>