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8419" w14:textId="77777777" w:rsidR="00872E30" w:rsidRDefault="00872E30" w:rsidP="00872E30">
      <w:pPr>
        <w:widowControl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GEORGIA USTMP </w:t>
      </w:r>
    </w:p>
    <w:p w14:paraId="4C127B7F" w14:textId="1DF64E68" w:rsidR="00872E30" w:rsidRDefault="00872E30" w:rsidP="00872E30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CORRECTIVE ACTION PLAN-PART B </w:t>
      </w:r>
    </w:p>
    <w:p w14:paraId="7C189C10" w14:textId="77777777" w:rsidR="00872E30" w:rsidRDefault="00872E30" w:rsidP="00872E30">
      <w:pPr>
        <w:widowControl/>
        <w:rPr>
          <w:rFonts w:ascii="Arial" w:hAnsi="Arial" w:cs="Arial"/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84"/>
        <w:gridCol w:w="941"/>
        <w:gridCol w:w="220"/>
        <w:gridCol w:w="1180"/>
        <w:gridCol w:w="192"/>
        <w:gridCol w:w="450"/>
        <w:gridCol w:w="532"/>
        <w:gridCol w:w="642"/>
        <w:gridCol w:w="640"/>
        <w:gridCol w:w="825"/>
        <w:gridCol w:w="2054"/>
      </w:tblGrid>
      <w:tr w:rsidR="00872E30" w14:paraId="30351303" w14:textId="77777777" w:rsidTr="009378AA">
        <w:tc>
          <w:tcPr>
            <w:tcW w:w="1728" w:type="dxa"/>
            <w:vAlign w:val="center"/>
          </w:tcPr>
          <w:p w14:paraId="5728055A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Facility ID:</w:t>
            </w:r>
          </w:p>
        </w:tc>
        <w:bookmarkStart w:id="0" w:name="Text1"/>
        <w:tc>
          <w:tcPr>
            <w:tcW w:w="3027" w:type="dxa"/>
            <w:gridSpan w:val="5"/>
            <w:vAlign w:val="center"/>
          </w:tcPr>
          <w:p w14:paraId="35622B2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u w:val="single"/>
              </w:rPr>
            </w:r>
            <w:r>
              <w:rPr>
                <w:rFonts w:ascii="Arial" w:hAnsi="Arial" w:cs="Arial"/>
                <w:b/>
                <w:sz w:val="24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w:t> </w:t>
            </w:r>
            <w:r>
              <w:rPr>
                <w:rFonts w:ascii="Arial" w:hAnsi="Arial" w:cs="Arial"/>
                <w:b/>
                <w:sz w:val="24"/>
                <w:u w:val="single"/>
              </w:rPr>
              <w:fldChar w:fldCharType="end"/>
            </w:r>
            <w:bookmarkEnd w:id="0"/>
          </w:p>
        </w:tc>
        <w:tc>
          <w:tcPr>
            <w:tcW w:w="1833" w:type="dxa"/>
            <w:gridSpan w:val="3"/>
            <w:vAlign w:val="center"/>
          </w:tcPr>
          <w:p w14:paraId="121D7E3D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Submittal Date:</w:t>
            </w:r>
          </w:p>
        </w:tc>
        <w:bookmarkStart w:id="1" w:name="Text2"/>
        <w:tc>
          <w:tcPr>
            <w:tcW w:w="2988" w:type="dxa"/>
            <w:gridSpan w:val="2"/>
            <w:vAlign w:val="center"/>
          </w:tcPr>
          <w:p w14:paraId="1080973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1"/>
          </w:p>
        </w:tc>
      </w:tr>
      <w:tr w:rsidR="00872E30" w14:paraId="15BA23D0" w14:textId="77777777" w:rsidTr="009378AA">
        <w:trPr>
          <w:cantSplit/>
        </w:trPr>
        <w:tc>
          <w:tcPr>
            <w:tcW w:w="2898" w:type="dxa"/>
            <w:gridSpan w:val="3"/>
            <w:vAlign w:val="center"/>
          </w:tcPr>
          <w:p w14:paraId="7F271641" w14:textId="24E156E5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98DB659" w14:textId="2D0D82BC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</w:p>
        </w:tc>
        <w:tc>
          <w:tcPr>
            <w:tcW w:w="2283" w:type="dxa"/>
            <w:gridSpan w:val="4"/>
            <w:vAlign w:val="center"/>
          </w:tcPr>
          <w:p w14:paraId="6C993C30" w14:textId="0485FB92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4DA6DEB2" w14:textId="0D2AB2BE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</w:p>
        </w:tc>
      </w:tr>
      <w:tr w:rsidR="00872E30" w14:paraId="71538A99" w14:textId="77777777" w:rsidTr="009378AA">
        <w:trPr>
          <w:cantSplit/>
          <w:trHeight w:val="306"/>
        </w:trPr>
        <w:tc>
          <w:tcPr>
            <w:tcW w:w="1728" w:type="dxa"/>
            <w:vAlign w:val="center"/>
          </w:tcPr>
          <w:p w14:paraId="20FCB18A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Facility Name:</w:t>
            </w:r>
          </w:p>
        </w:tc>
        <w:bookmarkStart w:id="2" w:name="Text17"/>
        <w:tc>
          <w:tcPr>
            <w:tcW w:w="7848" w:type="dxa"/>
            <w:gridSpan w:val="10"/>
            <w:vAlign w:val="center"/>
          </w:tcPr>
          <w:p w14:paraId="1933BFD8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2"/>
          </w:p>
        </w:tc>
      </w:tr>
      <w:tr w:rsidR="00872E30" w14:paraId="34CAFECC" w14:textId="77777777" w:rsidTr="009378AA">
        <w:trPr>
          <w:cantSplit/>
        </w:trPr>
        <w:tc>
          <w:tcPr>
            <w:tcW w:w="1728" w:type="dxa"/>
            <w:vAlign w:val="center"/>
          </w:tcPr>
          <w:p w14:paraId="2CF8F436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bookmarkStart w:id="3" w:name="Text18"/>
        <w:tc>
          <w:tcPr>
            <w:tcW w:w="7848" w:type="dxa"/>
            <w:gridSpan w:val="10"/>
            <w:vAlign w:val="center"/>
          </w:tcPr>
          <w:p w14:paraId="65BD935B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3"/>
          </w:p>
        </w:tc>
      </w:tr>
      <w:tr w:rsidR="00872E30" w14:paraId="1049AC5A" w14:textId="77777777" w:rsidTr="009378AA">
        <w:trPr>
          <w:cantSplit/>
        </w:trPr>
        <w:tc>
          <w:tcPr>
            <w:tcW w:w="1728" w:type="dxa"/>
            <w:vAlign w:val="center"/>
          </w:tcPr>
          <w:p w14:paraId="6A9DB1CC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City:  </w:t>
            </w:r>
          </w:p>
        </w:tc>
        <w:bookmarkStart w:id="4" w:name="Text7"/>
        <w:tc>
          <w:tcPr>
            <w:tcW w:w="2577" w:type="dxa"/>
            <w:gridSpan w:val="4"/>
            <w:vAlign w:val="center"/>
          </w:tcPr>
          <w:p w14:paraId="3EBAC935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4"/>
          </w:p>
        </w:tc>
        <w:tc>
          <w:tcPr>
            <w:tcW w:w="983" w:type="dxa"/>
            <w:gridSpan w:val="2"/>
            <w:vAlign w:val="center"/>
          </w:tcPr>
          <w:p w14:paraId="1EC5D7E3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County:</w:t>
            </w:r>
          </w:p>
        </w:tc>
        <w:bookmarkStart w:id="5" w:name="Text8"/>
        <w:tc>
          <w:tcPr>
            <w:tcW w:w="4288" w:type="dxa"/>
            <w:gridSpan w:val="4"/>
            <w:vAlign w:val="center"/>
          </w:tcPr>
          <w:p w14:paraId="26F7ECF1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5"/>
          </w:p>
        </w:tc>
      </w:tr>
      <w:tr w:rsidR="00872E30" w14:paraId="1B371935" w14:textId="77777777" w:rsidTr="009378AA">
        <w:tc>
          <w:tcPr>
            <w:tcW w:w="1728" w:type="dxa"/>
            <w:vAlign w:val="center"/>
          </w:tcPr>
          <w:p w14:paraId="7565A127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947" w:type="dxa"/>
            <w:vAlign w:val="center"/>
          </w:tcPr>
          <w:p w14:paraId="56E458AB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425" w:type="dxa"/>
            <w:gridSpan w:val="2"/>
            <w:vAlign w:val="center"/>
          </w:tcPr>
          <w:p w14:paraId="112A699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Latitude:  </w:t>
            </w:r>
          </w:p>
        </w:tc>
        <w:tc>
          <w:tcPr>
            <w:tcW w:w="1848" w:type="dxa"/>
            <w:gridSpan w:val="4"/>
            <w:vAlign w:val="center"/>
          </w:tcPr>
          <w:p w14:paraId="2320CA87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482" w:type="dxa"/>
            <w:gridSpan w:val="2"/>
            <w:vAlign w:val="center"/>
          </w:tcPr>
          <w:p w14:paraId="3C065145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Longitude: </w:t>
            </w:r>
          </w:p>
        </w:tc>
        <w:tc>
          <w:tcPr>
            <w:tcW w:w="2146" w:type="dxa"/>
            <w:vAlign w:val="center"/>
          </w:tcPr>
          <w:p w14:paraId="59688EB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</w:tbl>
    <w:p w14:paraId="24BABBB3" w14:textId="77777777" w:rsidR="00872E30" w:rsidRDefault="00872E30" w:rsidP="00872E30">
      <w:pPr>
        <w:widowControl/>
        <w:spacing w:line="335" w:lineRule="auto"/>
        <w:rPr>
          <w:rFonts w:ascii="Arial" w:hAnsi="Arial" w:cs="Arial"/>
          <w:bCs/>
          <w:sz w:val="22"/>
        </w:rPr>
      </w:pPr>
    </w:p>
    <w:p w14:paraId="3610D0C0" w14:textId="77777777" w:rsidR="00E451A0" w:rsidRDefault="00E451A0" w:rsidP="00872E30">
      <w:pPr>
        <w:widowControl/>
        <w:spacing w:line="335" w:lineRule="auto"/>
        <w:rPr>
          <w:rFonts w:ascii="Arial" w:hAnsi="Arial" w:cs="Arial"/>
          <w:bCs/>
          <w:sz w:val="22"/>
        </w:rPr>
      </w:pPr>
    </w:p>
    <w:p w14:paraId="34435E28" w14:textId="77777777" w:rsidR="00E451A0" w:rsidRDefault="00E451A0" w:rsidP="00872E30">
      <w:pPr>
        <w:widowControl/>
        <w:spacing w:line="335" w:lineRule="auto"/>
        <w:rPr>
          <w:rFonts w:ascii="Arial" w:hAnsi="Arial" w:cs="Arial"/>
          <w:bCs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17"/>
        <w:gridCol w:w="1153"/>
        <w:gridCol w:w="881"/>
        <w:gridCol w:w="1353"/>
        <w:gridCol w:w="1317"/>
        <w:gridCol w:w="1110"/>
        <w:gridCol w:w="881"/>
        <w:gridCol w:w="1348"/>
      </w:tblGrid>
      <w:tr w:rsidR="00872E30" w14:paraId="49C576C7" w14:textId="77777777" w:rsidTr="009378AA">
        <w:trPr>
          <w:cantSplit/>
        </w:trPr>
        <w:tc>
          <w:tcPr>
            <w:tcW w:w="4803" w:type="dxa"/>
            <w:gridSpan w:val="4"/>
          </w:tcPr>
          <w:p w14:paraId="3949F7F8" w14:textId="77777777" w:rsidR="00872E30" w:rsidRDefault="00872E30" w:rsidP="009378AA">
            <w:pPr>
              <w:widowControl/>
              <w:spacing w:line="335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Submitted by UST Owner/Operator:</w:t>
            </w:r>
          </w:p>
        </w:tc>
        <w:tc>
          <w:tcPr>
            <w:tcW w:w="4773" w:type="dxa"/>
            <w:gridSpan w:val="4"/>
            <w:vAlign w:val="center"/>
          </w:tcPr>
          <w:p w14:paraId="65BAC932" w14:textId="77777777" w:rsidR="00872E30" w:rsidRDefault="00872E30" w:rsidP="009378AA">
            <w:pPr>
              <w:widowControl/>
              <w:spacing w:line="335" w:lineRule="auto"/>
              <w:jc w:val="center"/>
              <w:rPr>
                <w:rFonts w:ascii="Times New Roman TUR" w:hAnsi="Times New Roman TUR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Prepared by Consultant/Contractor:</w:t>
            </w:r>
          </w:p>
        </w:tc>
      </w:tr>
      <w:tr w:rsidR="00872E30" w14:paraId="5A77B2BF" w14:textId="77777777" w:rsidTr="009378AA">
        <w:tc>
          <w:tcPr>
            <w:tcW w:w="1217" w:type="dxa"/>
            <w:vAlign w:val="center"/>
          </w:tcPr>
          <w:p w14:paraId="376A948C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Name:</w:t>
            </w:r>
          </w:p>
        </w:tc>
        <w:bookmarkStart w:id="6" w:name="Text9"/>
        <w:tc>
          <w:tcPr>
            <w:tcW w:w="3586" w:type="dxa"/>
            <w:gridSpan w:val="3"/>
            <w:vAlign w:val="center"/>
          </w:tcPr>
          <w:p w14:paraId="0ED19A0D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  <w:bookmarkEnd w:id="6"/>
          </w:p>
        </w:tc>
        <w:tc>
          <w:tcPr>
            <w:tcW w:w="1245" w:type="dxa"/>
            <w:vAlign w:val="center"/>
          </w:tcPr>
          <w:p w14:paraId="1A0F9A60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Name:</w:t>
            </w:r>
          </w:p>
        </w:tc>
        <w:tc>
          <w:tcPr>
            <w:tcW w:w="3528" w:type="dxa"/>
            <w:gridSpan w:val="3"/>
            <w:vAlign w:val="center"/>
          </w:tcPr>
          <w:p w14:paraId="63A20A7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872E30" w14:paraId="1275FD5D" w14:textId="77777777" w:rsidTr="009378AA">
        <w:tc>
          <w:tcPr>
            <w:tcW w:w="1217" w:type="dxa"/>
            <w:vAlign w:val="center"/>
          </w:tcPr>
          <w:p w14:paraId="3D11227A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Company:</w:t>
            </w:r>
          </w:p>
        </w:tc>
        <w:tc>
          <w:tcPr>
            <w:tcW w:w="3586" w:type="dxa"/>
            <w:gridSpan w:val="3"/>
            <w:vAlign w:val="center"/>
          </w:tcPr>
          <w:p w14:paraId="55647B09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AD0E483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Company:</w:t>
            </w:r>
          </w:p>
        </w:tc>
        <w:tc>
          <w:tcPr>
            <w:tcW w:w="3528" w:type="dxa"/>
            <w:gridSpan w:val="3"/>
            <w:vAlign w:val="center"/>
          </w:tcPr>
          <w:p w14:paraId="0ADB19B5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872E30" w14:paraId="1ECEFB3F" w14:textId="77777777" w:rsidTr="009378AA">
        <w:tc>
          <w:tcPr>
            <w:tcW w:w="1217" w:type="dxa"/>
            <w:vAlign w:val="center"/>
          </w:tcPr>
          <w:p w14:paraId="53858CA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tc>
          <w:tcPr>
            <w:tcW w:w="3586" w:type="dxa"/>
            <w:gridSpan w:val="3"/>
            <w:vAlign w:val="center"/>
          </w:tcPr>
          <w:p w14:paraId="4571175D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1E9A35EF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</w:tc>
        <w:tc>
          <w:tcPr>
            <w:tcW w:w="3528" w:type="dxa"/>
            <w:gridSpan w:val="3"/>
            <w:vAlign w:val="center"/>
          </w:tcPr>
          <w:p w14:paraId="1D13E1ED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872E30" w14:paraId="77038C1F" w14:textId="77777777" w:rsidTr="009378AA">
        <w:trPr>
          <w:cantSplit/>
        </w:trPr>
        <w:tc>
          <w:tcPr>
            <w:tcW w:w="1217" w:type="dxa"/>
            <w:vAlign w:val="center"/>
          </w:tcPr>
          <w:p w14:paraId="05895191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City:</w:t>
            </w:r>
          </w:p>
        </w:tc>
        <w:tc>
          <w:tcPr>
            <w:tcW w:w="1222" w:type="dxa"/>
            <w:vAlign w:val="center"/>
          </w:tcPr>
          <w:p w14:paraId="000AEB91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DFBBC85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State:</w:t>
            </w:r>
          </w:p>
        </w:tc>
        <w:tc>
          <w:tcPr>
            <w:tcW w:w="1464" w:type="dxa"/>
            <w:vAlign w:val="center"/>
          </w:tcPr>
          <w:p w14:paraId="7D7BFF8C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1907A568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City:</w:t>
            </w:r>
          </w:p>
        </w:tc>
        <w:tc>
          <w:tcPr>
            <w:tcW w:w="1170" w:type="dxa"/>
            <w:vAlign w:val="center"/>
          </w:tcPr>
          <w:p w14:paraId="556150E2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68E098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State:</w:t>
            </w:r>
          </w:p>
        </w:tc>
        <w:tc>
          <w:tcPr>
            <w:tcW w:w="1458" w:type="dxa"/>
            <w:vAlign w:val="center"/>
          </w:tcPr>
          <w:p w14:paraId="7F7CEFAC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872E30" w14:paraId="366F2DE5" w14:textId="77777777" w:rsidTr="009378AA">
        <w:tc>
          <w:tcPr>
            <w:tcW w:w="1217" w:type="dxa"/>
            <w:vAlign w:val="center"/>
          </w:tcPr>
          <w:p w14:paraId="5E237E2A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3586" w:type="dxa"/>
            <w:gridSpan w:val="3"/>
            <w:vAlign w:val="center"/>
          </w:tcPr>
          <w:p w14:paraId="12AC09AC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6CFBBAFD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Zip Code:</w:t>
            </w:r>
          </w:p>
        </w:tc>
        <w:tc>
          <w:tcPr>
            <w:tcW w:w="3528" w:type="dxa"/>
            <w:gridSpan w:val="3"/>
            <w:vAlign w:val="center"/>
          </w:tcPr>
          <w:p w14:paraId="10415BE6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  <w:tr w:rsidR="00872E30" w14:paraId="19AC3792" w14:textId="77777777" w:rsidTr="009378AA">
        <w:tc>
          <w:tcPr>
            <w:tcW w:w="1217" w:type="dxa"/>
            <w:vAlign w:val="center"/>
          </w:tcPr>
          <w:p w14:paraId="62406B87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Telephone:</w:t>
            </w:r>
          </w:p>
        </w:tc>
        <w:tc>
          <w:tcPr>
            <w:tcW w:w="3586" w:type="dxa"/>
            <w:gridSpan w:val="3"/>
            <w:vAlign w:val="center"/>
          </w:tcPr>
          <w:p w14:paraId="5C6A02DE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69FCDCE8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Telephone:</w:t>
            </w:r>
          </w:p>
        </w:tc>
        <w:tc>
          <w:tcPr>
            <w:tcW w:w="3528" w:type="dxa"/>
            <w:gridSpan w:val="3"/>
            <w:vAlign w:val="center"/>
          </w:tcPr>
          <w:p w14:paraId="24B39D74" w14:textId="77777777" w:rsidR="00872E30" w:rsidRDefault="00872E30" w:rsidP="009378AA">
            <w:pPr>
              <w:widowControl/>
              <w:spacing w:line="335" w:lineRule="auto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u w:val="single"/>
              </w:rPr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2"/>
                <w:u w:val="single"/>
              </w:rPr>
              <w:fldChar w:fldCharType="end"/>
            </w:r>
          </w:p>
        </w:tc>
      </w:tr>
    </w:tbl>
    <w:p w14:paraId="7EDC9A00" w14:textId="77777777" w:rsidR="00872E30" w:rsidRDefault="00872E30" w:rsidP="00872E30">
      <w:pPr>
        <w:widowControl/>
        <w:jc w:val="both"/>
        <w:rPr>
          <w:rFonts w:ascii="Arial" w:hAnsi="Arial" w:cs="Arial"/>
          <w:b/>
          <w:bCs/>
        </w:rPr>
      </w:pPr>
    </w:p>
    <w:p w14:paraId="6244DF7E" w14:textId="77777777" w:rsidR="00872E30" w:rsidRDefault="00872E30" w:rsidP="00872E30">
      <w:pPr>
        <w:widowControl/>
        <w:jc w:val="both"/>
        <w:rPr>
          <w:rFonts w:ascii="Arial" w:hAnsi="Arial" w:cs="Arial"/>
          <w:b/>
          <w:bCs/>
        </w:rPr>
      </w:pPr>
    </w:p>
    <w:p w14:paraId="2358EEF0" w14:textId="77777777" w:rsidR="00E451A0" w:rsidRDefault="00E451A0" w:rsidP="00872E30">
      <w:pPr>
        <w:widowControl/>
        <w:jc w:val="both"/>
        <w:rPr>
          <w:rFonts w:ascii="Arial" w:hAnsi="Arial" w:cs="Arial"/>
          <w:b/>
          <w:bCs/>
        </w:rPr>
      </w:pPr>
    </w:p>
    <w:p w14:paraId="59863B35" w14:textId="77777777" w:rsidR="00E451A0" w:rsidRDefault="00E451A0" w:rsidP="00872E30">
      <w:pPr>
        <w:widowControl/>
        <w:jc w:val="both"/>
        <w:rPr>
          <w:rFonts w:ascii="Arial" w:hAnsi="Arial" w:cs="Arial"/>
          <w:b/>
          <w:bCs/>
        </w:rPr>
      </w:pPr>
    </w:p>
    <w:p w14:paraId="739EDAC3" w14:textId="77777777" w:rsidR="00E451A0" w:rsidRDefault="00E451A0" w:rsidP="00872E30">
      <w:pPr>
        <w:widowControl/>
        <w:jc w:val="both"/>
        <w:rPr>
          <w:rFonts w:ascii="Arial" w:hAnsi="Arial" w:cs="Arial"/>
          <w:b/>
          <w:bCs/>
        </w:rPr>
      </w:pPr>
    </w:p>
    <w:p w14:paraId="72DC92DC" w14:textId="77777777" w:rsidR="00E451A0" w:rsidRDefault="00E451A0" w:rsidP="00872E30">
      <w:pPr>
        <w:widowControl/>
        <w:jc w:val="both"/>
        <w:rPr>
          <w:rFonts w:ascii="Arial" w:hAnsi="Arial" w:cs="Arial"/>
          <w:b/>
          <w:bCs/>
        </w:rPr>
      </w:pPr>
    </w:p>
    <w:p w14:paraId="423FBACA" w14:textId="77777777" w:rsidR="00E451A0" w:rsidRDefault="00E451A0" w:rsidP="00872E30">
      <w:pPr>
        <w:widowControl/>
        <w:jc w:val="both"/>
        <w:rPr>
          <w:rFonts w:ascii="Arial" w:hAnsi="Arial" w:cs="Arial"/>
          <w:b/>
          <w:bCs/>
        </w:rPr>
      </w:pPr>
    </w:p>
    <w:p w14:paraId="761FD389" w14:textId="4A28FFFA" w:rsidR="00872E30" w:rsidRDefault="00872E30" w:rsidP="00872E30">
      <w:pPr>
        <w:pStyle w:val="ListParagraph"/>
        <w:widowControl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</w:rPr>
      </w:pPr>
      <w:r w:rsidRPr="00872E30">
        <w:rPr>
          <w:rFonts w:ascii="Arial" w:hAnsi="Arial" w:cs="Arial"/>
          <w:b/>
          <w:bCs/>
          <w:sz w:val="24"/>
        </w:rPr>
        <w:t>PLAN CERTIFICATION:</w:t>
      </w:r>
    </w:p>
    <w:p w14:paraId="5D6E2CBE" w14:textId="77777777" w:rsidR="00E451A0" w:rsidRPr="00872E30" w:rsidRDefault="00E451A0" w:rsidP="00E451A0">
      <w:pPr>
        <w:pStyle w:val="ListParagraph"/>
        <w:widowControl/>
        <w:ind w:left="1080"/>
        <w:jc w:val="both"/>
        <w:rPr>
          <w:rFonts w:ascii="Arial" w:hAnsi="Arial" w:cs="Arial"/>
          <w:b/>
          <w:bCs/>
          <w:sz w:val="24"/>
        </w:rPr>
      </w:pPr>
    </w:p>
    <w:p w14:paraId="78AAC3DD" w14:textId="567B99ED" w:rsidR="00872E30" w:rsidRPr="00E451A0" w:rsidRDefault="00872E30" w:rsidP="00872E3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</w:rPr>
      </w:pPr>
      <w:r w:rsidRPr="00E451A0">
        <w:rPr>
          <w:rFonts w:ascii="Arial" w:hAnsi="Arial" w:cs="Arial"/>
          <w:b/>
          <w:bCs/>
          <w:sz w:val="24"/>
        </w:rPr>
        <w:t>UST Owner/Operator Certification</w:t>
      </w:r>
    </w:p>
    <w:p w14:paraId="0353F7CA" w14:textId="7F01FCC1" w:rsidR="00872E30" w:rsidRPr="00E451A0" w:rsidRDefault="00872E30" w:rsidP="00872E30">
      <w:pPr>
        <w:spacing w:after="40" w:line="241" w:lineRule="auto"/>
        <w:ind w:left="715" w:right="-12"/>
        <w:rPr>
          <w:rFonts w:ascii="Arial" w:hAnsi="Arial" w:cs="Arial"/>
          <w:color w:val="000000"/>
          <w:kern w:val="2"/>
          <w:sz w:val="24"/>
          <w14:ligatures w14:val="standardContextual"/>
        </w:rPr>
      </w:pPr>
      <w:r w:rsidRPr="00E451A0">
        <w:rPr>
          <w:rFonts w:ascii="Arial" w:hAnsi="Arial" w:cs="Arial"/>
          <w:color w:val="000000"/>
          <w:kern w:val="2"/>
          <w:sz w:val="24"/>
          <w14:ligatures w14:val="standardContextual"/>
        </w:rPr>
        <w:t xml:space="preserve">I hereby certify that the information contained in this plan and in all the attachments is true, accurate, and the plan satisfies all criteria and requirements of rule 391-3-15-09 of the Georgia Rules for Underground Storage Tank Management. </w:t>
      </w:r>
    </w:p>
    <w:p w14:paraId="00400F07" w14:textId="77777777" w:rsidR="00872E30" w:rsidRDefault="00872E30" w:rsidP="00872E30">
      <w:pPr>
        <w:spacing w:after="40" w:line="241" w:lineRule="auto"/>
        <w:ind w:left="715" w:right="-12"/>
        <w:rPr>
          <w:rFonts w:ascii="Arial" w:hAnsi="Arial" w:cs="Arial"/>
          <w:color w:val="000000"/>
          <w:kern w:val="2"/>
          <w14:ligatures w14:val="standardContextual"/>
        </w:rPr>
      </w:pPr>
    </w:p>
    <w:p w14:paraId="47C305A1" w14:textId="77777777" w:rsidR="002A7BF7" w:rsidRDefault="002A7BF7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</w:p>
    <w:p w14:paraId="5015B84E" w14:textId="7C078695" w:rsidR="00872E30" w:rsidRDefault="00872E3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Name: </w:t>
      </w:r>
      <w:r>
        <w:rPr>
          <w:rFonts w:ascii="Arial" w:hAnsi="Arial" w:cs="Arial"/>
          <w:bCs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u w:val="single"/>
        </w:rPr>
        <w:instrText xml:space="preserve"> FORMTEXT </w:instrText>
      </w:r>
      <w:r>
        <w:rPr>
          <w:rFonts w:ascii="Arial" w:hAnsi="Arial" w:cs="Arial"/>
          <w:bCs/>
          <w:sz w:val="24"/>
          <w:u w:val="single"/>
        </w:rPr>
      </w:r>
      <w:r>
        <w:rPr>
          <w:rFonts w:ascii="Arial" w:hAnsi="Arial" w:cs="Arial"/>
          <w:bCs/>
          <w:sz w:val="24"/>
          <w:u w:val="single"/>
        </w:rPr>
        <w:fldChar w:fldCharType="separate"/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sz w:val="24"/>
          <w:u w:val="single"/>
        </w:rPr>
        <w:fldChar w:fldCharType="end"/>
      </w:r>
    </w:p>
    <w:p w14:paraId="6C4C7188" w14:textId="77777777" w:rsidR="00872E30" w:rsidRDefault="00872E30" w:rsidP="00872E30">
      <w:pPr>
        <w:widowControl/>
        <w:jc w:val="both"/>
        <w:rPr>
          <w:rFonts w:ascii="Arial" w:hAnsi="Arial" w:cs="Arial"/>
          <w:bCs/>
          <w:sz w:val="24"/>
        </w:rPr>
      </w:pPr>
    </w:p>
    <w:p w14:paraId="6C1E1CF9" w14:textId="135C8CD0" w:rsidR="00872E30" w:rsidRDefault="00872E3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Signature: __________________________</w:t>
      </w:r>
    </w:p>
    <w:p w14:paraId="5A4A73F7" w14:textId="77777777" w:rsidR="00872E30" w:rsidRDefault="00872E30" w:rsidP="00872E30">
      <w:pPr>
        <w:widowControl/>
        <w:jc w:val="both"/>
        <w:rPr>
          <w:rFonts w:ascii="Arial" w:hAnsi="Arial" w:cs="Arial"/>
          <w:bCs/>
          <w:sz w:val="24"/>
        </w:rPr>
      </w:pPr>
    </w:p>
    <w:p w14:paraId="754FC024" w14:textId="77777777" w:rsidR="00872E30" w:rsidRDefault="00872E3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Date: _____________</w:t>
      </w:r>
    </w:p>
    <w:p w14:paraId="26922803" w14:textId="0F083F70" w:rsidR="00872E30" w:rsidRDefault="00872E30" w:rsidP="00872E30">
      <w:pPr>
        <w:spacing w:after="40" w:line="241" w:lineRule="auto"/>
        <w:ind w:left="715" w:right="-12"/>
        <w:rPr>
          <w:rFonts w:ascii="Arial" w:hAnsi="Arial" w:cs="Arial"/>
          <w:color w:val="000000"/>
          <w:kern w:val="2"/>
          <w:sz w:val="24"/>
          <w14:ligatures w14:val="standardContextual"/>
        </w:rPr>
      </w:pPr>
    </w:p>
    <w:p w14:paraId="18C46E6C" w14:textId="77777777" w:rsidR="00872E30" w:rsidRDefault="00872E30" w:rsidP="00872E30">
      <w:pPr>
        <w:spacing w:after="40" w:line="241" w:lineRule="auto"/>
        <w:ind w:left="715" w:right="-12"/>
        <w:rPr>
          <w:rFonts w:ascii="Arial" w:hAnsi="Arial" w:cs="Arial"/>
          <w:color w:val="000000"/>
          <w:kern w:val="2"/>
          <w:sz w:val="24"/>
          <w14:ligatures w14:val="standardContextual"/>
        </w:rPr>
      </w:pPr>
    </w:p>
    <w:p w14:paraId="213F0EC6" w14:textId="47559FC7" w:rsidR="00872E30" w:rsidRPr="00872E30" w:rsidRDefault="00872E30" w:rsidP="00872E30">
      <w:pPr>
        <w:pStyle w:val="ListParagraph"/>
        <w:ind w:left="1440"/>
        <w:jc w:val="both"/>
        <w:rPr>
          <w:rFonts w:ascii="Arial" w:hAnsi="Arial" w:cs="Arial"/>
          <w:szCs w:val="20"/>
        </w:rPr>
      </w:pPr>
    </w:p>
    <w:p w14:paraId="3CF3985C" w14:textId="3E0312A6" w:rsidR="00872E30" w:rsidRPr="00872E30" w:rsidRDefault="00872E30" w:rsidP="00872E30">
      <w:pPr>
        <w:pStyle w:val="ListParagraph"/>
        <w:widowControl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</w:rPr>
      </w:pPr>
      <w:r w:rsidRPr="00872E30">
        <w:rPr>
          <w:rFonts w:ascii="Arial" w:hAnsi="Arial" w:cs="Arial"/>
          <w:b/>
          <w:bCs/>
          <w:sz w:val="24"/>
        </w:rPr>
        <w:t>Registered Professional Engineer or Professional Geologist Certification</w:t>
      </w:r>
    </w:p>
    <w:p w14:paraId="6828C561" w14:textId="77777777" w:rsidR="00872E30" w:rsidRDefault="00872E30" w:rsidP="00872E30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29E14791" w14:textId="77777777" w:rsidR="00E451A0" w:rsidRDefault="00E451A0" w:rsidP="00872E30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7F2910C5" w14:textId="013235AD" w:rsidR="00872E30" w:rsidRPr="00E451A0" w:rsidRDefault="00872E30" w:rsidP="00872E30">
      <w:pPr>
        <w:widowControl/>
        <w:ind w:left="720" w:firstLine="720"/>
        <w:jc w:val="both"/>
        <w:rPr>
          <w:rFonts w:ascii="Arial" w:hAnsi="Arial" w:cs="Arial"/>
          <w:bCs/>
          <w:sz w:val="24"/>
        </w:rPr>
      </w:pPr>
      <w:r w:rsidRPr="00E451A0">
        <w:rPr>
          <w:rFonts w:ascii="Arial" w:hAnsi="Arial" w:cs="Arial"/>
          <w:bCs/>
          <w:sz w:val="24"/>
        </w:rPr>
        <w:t xml:space="preserve">I hereby certify that I have directed and supervised the </w:t>
      </w:r>
      <w:r w:rsidR="002A7BF7" w:rsidRPr="00E451A0">
        <w:rPr>
          <w:rFonts w:ascii="Arial" w:hAnsi="Arial" w:cs="Arial"/>
          <w:bCs/>
          <w:sz w:val="24"/>
        </w:rPr>
        <w:t>fieldwork</w:t>
      </w:r>
      <w:r w:rsidRPr="00E451A0">
        <w:rPr>
          <w:rFonts w:ascii="Arial" w:hAnsi="Arial" w:cs="Arial"/>
          <w:bCs/>
          <w:sz w:val="24"/>
        </w:rPr>
        <w:t xml:space="preserve"> and preparation of this plan, in accordance with State Rules and Regulations.  As a registered Professional Geologist and/or Professional Engineer, I certify that I am a qualified groundwater professional, as defined by the Georgia State Board of Professional Geologists.  </w:t>
      </w:r>
      <w:proofErr w:type="gramStart"/>
      <w:r w:rsidRPr="00E451A0">
        <w:rPr>
          <w:rFonts w:ascii="Arial" w:hAnsi="Arial" w:cs="Arial"/>
          <w:bCs/>
          <w:sz w:val="24"/>
        </w:rPr>
        <w:t>All of</w:t>
      </w:r>
      <w:proofErr w:type="gramEnd"/>
      <w:r w:rsidRPr="00E451A0">
        <w:rPr>
          <w:rFonts w:ascii="Arial" w:hAnsi="Arial" w:cs="Arial"/>
          <w:bCs/>
          <w:sz w:val="24"/>
        </w:rPr>
        <w:t xml:space="preserve"> the information and laboratory data in this plan and in </w:t>
      </w:r>
      <w:proofErr w:type="gramStart"/>
      <w:r w:rsidRPr="00E451A0">
        <w:rPr>
          <w:rFonts w:ascii="Arial" w:hAnsi="Arial" w:cs="Arial"/>
          <w:bCs/>
          <w:sz w:val="24"/>
        </w:rPr>
        <w:t>all of</w:t>
      </w:r>
      <w:proofErr w:type="gramEnd"/>
      <w:r w:rsidRPr="00E451A0">
        <w:rPr>
          <w:rFonts w:ascii="Arial" w:hAnsi="Arial" w:cs="Arial"/>
          <w:bCs/>
          <w:sz w:val="24"/>
        </w:rPr>
        <w:t xml:space="preserve"> the attachments are true, accurate, complete, and in accordance with applicable State Rules and Regulations.</w:t>
      </w:r>
    </w:p>
    <w:p w14:paraId="65756367" w14:textId="77777777" w:rsidR="00872E30" w:rsidRPr="00E451A0" w:rsidRDefault="00872E30" w:rsidP="00872E30">
      <w:pPr>
        <w:widowControl/>
        <w:jc w:val="both"/>
        <w:rPr>
          <w:rFonts w:ascii="Arial" w:hAnsi="Arial" w:cs="Arial"/>
          <w:bCs/>
          <w:sz w:val="24"/>
        </w:rPr>
      </w:pPr>
    </w:p>
    <w:p w14:paraId="12A108E5" w14:textId="77777777" w:rsidR="00E451A0" w:rsidRDefault="00E451A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</w:p>
    <w:p w14:paraId="7066B696" w14:textId="77777777" w:rsidR="00E451A0" w:rsidRDefault="00E451A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</w:p>
    <w:p w14:paraId="1619253B" w14:textId="77777777" w:rsidR="00E451A0" w:rsidRDefault="00E451A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</w:p>
    <w:p w14:paraId="637360C6" w14:textId="2F777D92" w:rsidR="00872E30" w:rsidRDefault="00872E3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Name: </w:t>
      </w:r>
      <w:bookmarkStart w:id="7" w:name="Text10"/>
      <w:r>
        <w:rPr>
          <w:rFonts w:ascii="Arial" w:hAnsi="Arial" w:cs="Arial"/>
          <w:bCs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u w:val="single"/>
        </w:rPr>
        <w:instrText xml:space="preserve"> FORMTEXT </w:instrText>
      </w:r>
      <w:r>
        <w:rPr>
          <w:rFonts w:ascii="Arial" w:hAnsi="Arial" w:cs="Arial"/>
          <w:bCs/>
          <w:sz w:val="24"/>
          <w:u w:val="single"/>
        </w:rPr>
      </w:r>
      <w:r>
        <w:rPr>
          <w:rFonts w:ascii="Arial" w:hAnsi="Arial" w:cs="Arial"/>
          <w:bCs/>
          <w:sz w:val="24"/>
          <w:u w:val="single"/>
        </w:rPr>
        <w:fldChar w:fldCharType="separate"/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noProof/>
          <w:sz w:val="24"/>
          <w:u w:val="single"/>
        </w:rPr>
        <w:t> </w:t>
      </w:r>
      <w:r>
        <w:rPr>
          <w:rFonts w:ascii="Arial" w:hAnsi="Arial" w:cs="Arial"/>
          <w:bCs/>
          <w:sz w:val="24"/>
          <w:u w:val="single"/>
        </w:rPr>
        <w:fldChar w:fldCharType="end"/>
      </w:r>
      <w:bookmarkEnd w:id="7"/>
    </w:p>
    <w:p w14:paraId="5C547D85" w14:textId="77777777" w:rsidR="00872E30" w:rsidRDefault="00872E30" w:rsidP="00872E30">
      <w:pPr>
        <w:widowControl/>
        <w:jc w:val="both"/>
        <w:rPr>
          <w:rFonts w:ascii="Arial" w:hAnsi="Arial" w:cs="Arial"/>
          <w:bCs/>
          <w:sz w:val="24"/>
        </w:rPr>
      </w:pPr>
    </w:p>
    <w:p w14:paraId="30603F3E" w14:textId="7B31756C" w:rsidR="00872E30" w:rsidRDefault="00872E3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EF8DB" wp14:editId="2CD4CFB7">
                <wp:simplePos x="0" y="0"/>
                <wp:positionH relativeFrom="column">
                  <wp:posOffset>3747135</wp:posOffset>
                </wp:positionH>
                <wp:positionV relativeFrom="paragraph">
                  <wp:posOffset>171450</wp:posOffset>
                </wp:positionV>
                <wp:extent cx="2286000" cy="1295400"/>
                <wp:effectExtent l="13335" t="8890" r="15240" b="10160"/>
                <wp:wrapNone/>
                <wp:docPr id="128005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3EA3" w14:textId="77777777" w:rsidR="00872E30" w:rsidRDefault="00872E30" w:rsidP="00872E30">
                            <w:pPr>
                              <w:pStyle w:val="Heading3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Georgia Stamp or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EF8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05pt;margin-top:13.5pt;width:18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21FwIAAC0EAAAOAAAAZHJzL2Uyb0RvYy54bWysU9tu2zAMfR+wfxD0vjjxkjY14hRdugwD&#10;ugvQ7QNkWY6FyaJGKbG7ry8lp2l2exmmB0EUqUPy8Gh1PXSGHRR6Dbbks8mUM2Ul1NruSv71y/bV&#10;kjMfhK2FAatK/qA8v16/fLHqXaFyaMHUChmBWF/0ruRtCK7IMi9b1Qk/AacsORvATgQycZfVKHpC&#10;70yWT6cXWQ9YOwSpvKfb29HJ1wm/aZQMn5rGq8BMyam2kHZMexX3bL0SxQ6Fa7U8liH+oYpOaEtJ&#10;T1C3Igi2R/0bVKclgocmTCR0GTSNlir1QN3Mpr90c98Kp1IvRI53J5r8/4OVHw/37jOyMLyBgQaY&#10;mvDuDuQ3zyxsWmF36gYR+laJmhLPImVZ73xxfBqp9oWPIFX/AWoastgHSEBDg11khfpkhE4DeDiR&#10;robAJF3m+fJiOiWXJN8sv1rMyYg5RPH03KEP7xR0LB5KjjTVBC8Odz6MoU8hMZsHo+utNiYZuKs2&#10;BtlBkAK2aR3RfwozlvWUfrG8XIwU/BXjdVp/wuh0IC0b3ZV8SR2NbYgiEvfW1klpQWgznqk9Y49M&#10;RvJGGsNQDRQYGa2gfiBOEUbN0h+jQwv4g7Oe9Fpy/30vUHFm3luay9VsPo8CT8Z8cZmTgeee6twj&#10;rCSokgfOxuMmjJ9i71DvWso0KsHCDc2y0Ynl56qOdZMm05yO/yeK/txOUc+/fP0IAAD//wMAUEsD&#10;BBQABgAIAAAAIQBDcZbR3QAAAAoBAAAPAAAAZHJzL2Rvd25yZXYueG1sTI9NT4QwEIbvJv6HZky8&#10;uS1rUEDKxmCMMZ5c3XuhXWClU9J2WfTXO3vS47zz5P0oN4sd2Wx8GBxKSFYCmMHW6QE7CZ8fzzcZ&#10;sBAVajU6NBK+TYBNdXlRqkK7E76beRs7RiYYCiWhj3EqOA9tb6wKKzcZpN/eeasinb7j2qsTmduR&#10;r4W441YNSAm9mkzdm/Zre7QSdstTjvXbrok2recX/ZO9+kMm5fXV8vgALJol/sFwrk/VoaJOjTui&#10;DmyUkOYiIVTC+p42EZCnZ6Eh4TYRwKuS/59Q/QIAAP//AwBQSwECLQAUAAYACAAAACEAtoM4kv4A&#10;AADhAQAAEwAAAAAAAAAAAAAAAAAAAAAAW0NvbnRlbnRfVHlwZXNdLnhtbFBLAQItABQABgAIAAAA&#10;IQA4/SH/1gAAAJQBAAALAAAAAAAAAAAAAAAAAC8BAABfcmVscy8ucmVsc1BLAQItABQABgAIAAAA&#10;IQDQ/I21FwIAAC0EAAAOAAAAAAAAAAAAAAAAAC4CAABkcnMvZTJvRG9jLnhtbFBLAQItABQABgAI&#10;AAAAIQBDcZbR3QAAAAoBAAAPAAAAAAAAAAAAAAAAAHEEAABkcnMvZG93bnJldi54bWxQSwUGAAAA&#10;AAQABADzAAAAewUAAAAA&#10;" strokecolor="#333" strokeweight="1.25pt">
                <v:textbox>
                  <w:txbxContent>
                    <w:p w14:paraId="15D73EA3" w14:textId="77777777" w:rsidR="00872E30" w:rsidRDefault="00872E30" w:rsidP="00872E30">
                      <w:pPr>
                        <w:pStyle w:val="Heading3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Georgia Stamp or Seal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4"/>
        </w:rPr>
        <w:t>Signature: __________________________</w:t>
      </w:r>
    </w:p>
    <w:p w14:paraId="776704E3" w14:textId="77777777" w:rsidR="00872E30" w:rsidRDefault="00872E30" w:rsidP="00872E30">
      <w:pPr>
        <w:widowControl/>
        <w:jc w:val="both"/>
        <w:rPr>
          <w:rFonts w:ascii="Arial" w:hAnsi="Arial" w:cs="Arial"/>
          <w:bCs/>
          <w:sz w:val="24"/>
        </w:rPr>
      </w:pPr>
    </w:p>
    <w:p w14:paraId="463370BA" w14:textId="77777777" w:rsidR="00872E30" w:rsidRDefault="00872E30" w:rsidP="00872E30">
      <w:pPr>
        <w:widowControl/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Date: _____________</w:t>
      </w:r>
    </w:p>
    <w:p w14:paraId="3E785794" w14:textId="77777777" w:rsidR="00872E30" w:rsidRDefault="00872E30" w:rsidP="00872E30">
      <w:pPr>
        <w:widowControl/>
        <w:jc w:val="both"/>
        <w:rPr>
          <w:rFonts w:ascii="Times New Roman TUR" w:hAnsi="Times New Roman TUR"/>
          <w:bCs/>
          <w:sz w:val="24"/>
        </w:rPr>
      </w:pPr>
    </w:p>
    <w:p w14:paraId="29C49199" w14:textId="77777777" w:rsidR="00872E30" w:rsidRDefault="00872E30" w:rsidP="00872E30">
      <w:pPr>
        <w:widowControl/>
        <w:ind w:firstLine="1584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_ </w:t>
      </w:r>
    </w:p>
    <w:p w14:paraId="75126356" w14:textId="77777777" w:rsidR="00872E30" w:rsidRDefault="00872E30" w:rsidP="00872E30">
      <w:pPr>
        <w:widowControl/>
        <w:ind w:firstLine="1584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</w:t>
      </w:r>
    </w:p>
    <w:p w14:paraId="5D79C264" w14:textId="77777777" w:rsidR="00872E30" w:rsidRDefault="00872E30" w:rsidP="00872E30">
      <w:pPr>
        <w:widowControl/>
        <w:ind w:firstLine="15840"/>
        <w:rPr>
          <w:rFonts w:ascii="Times New Roman TUR" w:hAnsi="Times New Roman TUR"/>
          <w:b/>
          <w:bCs/>
          <w:sz w:val="24"/>
        </w:rPr>
      </w:pPr>
    </w:p>
    <w:p w14:paraId="232362C0" w14:textId="77777777" w:rsidR="00872E30" w:rsidRDefault="00872E30" w:rsidP="00872E30">
      <w:pPr>
        <w:widowControl/>
        <w:jc w:val="both"/>
        <w:rPr>
          <w:rFonts w:ascii="Arial" w:hAnsi="Arial" w:cs="Arial"/>
          <w:b/>
          <w:bCs/>
          <w:sz w:val="24"/>
        </w:rPr>
      </w:pPr>
    </w:p>
    <w:p w14:paraId="240D893C" w14:textId="77777777" w:rsidR="00872E30" w:rsidRDefault="00872E30"/>
    <w:p w14:paraId="70E58DA8" w14:textId="77777777" w:rsidR="00872E30" w:rsidRDefault="00872E30"/>
    <w:p w14:paraId="6FACA382" w14:textId="77777777" w:rsidR="00872E30" w:rsidRDefault="00872E30"/>
    <w:p w14:paraId="070F234C" w14:textId="77777777" w:rsidR="00872E30" w:rsidRDefault="00872E30"/>
    <w:p w14:paraId="5A72997B" w14:textId="77777777" w:rsidR="00872E30" w:rsidRDefault="00872E30"/>
    <w:p w14:paraId="64DA38C6" w14:textId="77777777" w:rsidR="00872E30" w:rsidRDefault="00872E30"/>
    <w:p w14:paraId="5FCE74C8" w14:textId="77777777" w:rsidR="00872E30" w:rsidRDefault="00872E30"/>
    <w:p w14:paraId="2387FD1C" w14:textId="77777777" w:rsidR="00E451A0" w:rsidRDefault="00E451A0"/>
    <w:p w14:paraId="0322CD78" w14:textId="77777777" w:rsidR="00E451A0" w:rsidRDefault="00E451A0"/>
    <w:p w14:paraId="1DAA2E6A" w14:textId="77777777" w:rsidR="00E451A0" w:rsidRDefault="00E451A0"/>
    <w:p w14:paraId="75A838CC" w14:textId="77777777" w:rsidR="00E451A0" w:rsidRDefault="00E451A0"/>
    <w:p w14:paraId="4D410295" w14:textId="77777777" w:rsidR="00E451A0" w:rsidRDefault="00E451A0"/>
    <w:p w14:paraId="56342F5B" w14:textId="77777777" w:rsidR="00E451A0" w:rsidRDefault="00E451A0"/>
    <w:p w14:paraId="2C043825" w14:textId="77777777" w:rsidR="00E451A0" w:rsidRDefault="00E451A0"/>
    <w:p w14:paraId="208623AB" w14:textId="77777777" w:rsidR="00E451A0" w:rsidRDefault="00E451A0"/>
    <w:p w14:paraId="56A9FFD5" w14:textId="77777777" w:rsidR="00E451A0" w:rsidRDefault="00E451A0"/>
    <w:p w14:paraId="6C366AD1" w14:textId="77777777" w:rsidR="00E451A0" w:rsidRDefault="00E451A0"/>
    <w:p w14:paraId="452800C5" w14:textId="77777777" w:rsidR="00E451A0" w:rsidRDefault="00E451A0"/>
    <w:p w14:paraId="188164C4" w14:textId="77777777" w:rsidR="00E451A0" w:rsidRDefault="00E451A0"/>
    <w:p w14:paraId="1A08218E" w14:textId="77777777" w:rsidR="00E451A0" w:rsidRDefault="00E451A0"/>
    <w:p w14:paraId="14D2282C" w14:textId="77777777" w:rsidR="00E451A0" w:rsidRDefault="00E451A0"/>
    <w:p w14:paraId="28B4D18E" w14:textId="77777777" w:rsidR="00E451A0" w:rsidRDefault="00E451A0"/>
    <w:p w14:paraId="691BCF5F" w14:textId="77777777" w:rsidR="00E451A0" w:rsidRDefault="00E451A0"/>
    <w:p w14:paraId="7EC5CF57" w14:textId="77777777" w:rsidR="00E451A0" w:rsidRDefault="00E451A0"/>
    <w:p w14:paraId="0ABBBC95" w14:textId="77777777" w:rsidR="00872E30" w:rsidRDefault="00872E30"/>
    <w:p w14:paraId="0B700F4C" w14:textId="05B02908" w:rsidR="00872E30" w:rsidRPr="00872E30" w:rsidRDefault="00872E30" w:rsidP="00872E30">
      <w:pPr>
        <w:ind w:left="298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sz w:val="24"/>
        </w:rPr>
        <w:lastRenderedPageBreak/>
        <w:t>Check all boxes below that apply</w:t>
      </w:r>
      <w:r w:rsidRPr="00872E30">
        <w:rPr>
          <w:rFonts w:ascii="Arial" w:hAnsi="Arial" w:cs="Arial"/>
          <w:sz w:val="24"/>
        </w:rPr>
        <w:t xml:space="preserve">.  Attach supporting documentation, i.e., narrative, figures, tables, maps, boring/well logs, etc., for all items checked.  Supporting documentation should be prepared in conformity with the </w:t>
      </w:r>
      <w:proofErr w:type="gramStart"/>
      <w:r w:rsidRPr="00872E30">
        <w:rPr>
          <w:rFonts w:ascii="Arial" w:hAnsi="Arial" w:cs="Arial"/>
          <w:sz w:val="24"/>
        </w:rPr>
        <w:t>guidance</w:t>
      </w:r>
      <w:proofErr w:type="gramEnd"/>
      <w:r w:rsidRPr="00872E30">
        <w:rPr>
          <w:rFonts w:ascii="Arial" w:hAnsi="Arial" w:cs="Arial"/>
          <w:sz w:val="24"/>
        </w:rPr>
        <w:t xml:space="preserve"> document "Underground Storage Tank (UST) Release: Corrective Action Plan - Part B (CAP-B) Content", GUST-7B. </w:t>
      </w:r>
    </w:p>
    <w:p w14:paraId="650795C6" w14:textId="77777777" w:rsidR="00872E30" w:rsidRPr="00872E30" w:rsidRDefault="00872E30" w:rsidP="00872E30">
      <w:pPr>
        <w:spacing w:line="259" w:lineRule="auto"/>
        <w:ind w:left="288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</w:p>
    <w:p w14:paraId="6C4A22AA" w14:textId="1C2B0CE0" w:rsidR="00872E30" w:rsidRPr="00872E30" w:rsidRDefault="00872E30" w:rsidP="00872E30">
      <w:pPr>
        <w:spacing w:line="259" w:lineRule="auto"/>
        <w:ind w:left="288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 </w:t>
      </w:r>
    </w:p>
    <w:p w14:paraId="7320CCB0" w14:textId="6084B3B8" w:rsidR="00872E30" w:rsidRPr="00FC7840" w:rsidRDefault="00872E30" w:rsidP="00FC784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8" w:line="259" w:lineRule="auto"/>
        <w:ind w:left="630" w:hanging="270"/>
        <w:rPr>
          <w:rFonts w:ascii="Arial" w:hAnsi="Arial" w:cs="Arial"/>
          <w:sz w:val="24"/>
        </w:rPr>
      </w:pPr>
      <w:r w:rsidRPr="00FC7840">
        <w:rPr>
          <w:rFonts w:ascii="Arial" w:hAnsi="Arial" w:cs="Arial"/>
          <w:b/>
          <w:sz w:val="24"/>
        </w:rPr>
        <w:t xml:space="preserve">SITE INVESTIGATION REPORT </w:t>
      </w:r>
    </w:p>
    <w:p w14:paraId="4C5982BC" w14:textId="5FECADFD" w:rsidR="00872E30" w:rsidRDefault="004B183F" w:rsidP="00872E30">
      <w:pPr>
        <w:spacing w:after="4" w:line="365" w:lineRule="auto"/>
        <w:ind w:left="1363" w:right="277" w:hanging="52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63352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 w:rsidRPr="00872E30">
        <w:rPr>
          <w:rFonts w:ascii="Arial" w:hAnsi="Arial" w:cs="Arial"/>
          <w:sz w:val="24"/>
        </w:rPr>
        <w:t xml:space="preserve"> </w:t>
      </w:r>
      <w:r w:rsidR="00872E30" w:rsidRPr="00872E30">
        <w:rPr>
          <w:rFonts w:ascii="Arial" w:hAnsi="Arial" w:cs="Arial"/>
          <w:b/>
          <w:sz w:val="24"/>
        </w:rPr>
        <w:t>Not Applicable</w:t>
      </w:r>
      <w:r w:rsidR="00872E30">
        <w:rPr>
          <w:rFonts w:ascii="Arial" w:hAnsi="Arial" w:cs="Arial"/>
          <w:b/>
          <w:sz w:val="24"/>
        </w:rPr>
        <w:t>:</w:t>
      </w:r>
      <w:r w:rsidR="00872E30" w:rsidRPr="00872E30">
        <w:rPr>
          <w:rFonts w:ascii="Arial" w:hAnsi="Arial" w:cs="Arial"/>
          <w:b/>
          <w:sz w:val="24"/>
        </w:rPr>
        <w:t xml:space="preserve"> </w:t>
      </w:r>
      <w:r w:rsidR="00872E30" w:rsidRPr="00872E30">
        <w:rPr>
          <w:rFonts w:ascii="Arial" w:hAnsi="Arial" w:cs="Arial"/>
          <w:b/>
          <w:bCs/>
          <w:sz w:val="24"/>
          <w:u w:val="single"/>
        </w:rPr>
        <w:t>The</w:t>
      </w:r>
      <w:r w:rsidR="00872E30" w:rsidRPr="00872E30">
        <w:rPr>
          <w:rFonts w:ascii="Arial" w:hAnsi="Arial" w:cs="Arial"/>
          <w:b/>
          <w:bCs/>
          <w:sz w:val="24"/>
          <w:u w:val="single" w:color="000000"/>
        </w:rPr>
        <w:t xml:space="preserve"> e</w:t>
      </w:r>
      <w:r w:rsidR="00872E30" w:rsidRPr="00872E30">
        <w:rPr>
          <w:rFonts w:ascii="Arial" w:hAnsi="Arial" w:cs="Arial"/>
          <w:b/>
          <w:sz w:val="24"/>
          <w:u w:val="single" w:color="000000"/>
        </w:rPr>
        <w:t>xtent of contamination and the local &amp; site hydrogeology</w:t>
      </w:r>
      <w:r w:rsidR="00872E30" w:rsidRPr="00872E30">
        <w:rPr>
          <w:rFonts w:ascii="Arial" w:hAnsi="Arial" w:cs="Arial"/>
          <w:b/>
          <w:sz w:val="24"/>
        </w:rPr>
        <w:t xml:space="preserve"> </w:t>
      </w:r>
      <w:r w:rsidR="00872E30" w:rsidRPr="00872E30">
        <w:rPr>
          <w:rFonts w:ascii="Arial" w:hAnsi="Arial" w:cs="Arial"/>
          <w:b/>
          <w:sz w:val="24"/>
          <w:u w:val="single" w:color="000000"/>
        </w:rPr>
        <w:t xml:space="preserve">requirements have been fulfilled under </w:t>
      </w:r>
      <w:proofErr w:type="gramStart"/>
      <w:r w:rsidR="00872E30" w:rsidRPr="00872E30">
        <w:rPr>
          <w:rFonts w:ascii="Arial" w:hAnsi="Arial" w:cs="Arial"/>
          <w:b/>
          <w:sz w:val="24"/>
          <w:u w:val="single" w:color="000000"/>
        </w:rPr>
        <w:t>the CAP</w:t>
      </w:r>
      <w:proofErr w:type="gramEnd"/>
      <w:r w:rsidR="00872E30" w:rsidRPr="00872E30">
        <w:rPr>
          <w:rFonts w:ascii="Arial" w:hAnsi="Arial" w:cs="Arial"/>
          <w:b/>
          <w:sz w:val="24"/>
          <w:u w:val="single" w:color="000000"/>
        </w:rPr>
        <w:t xml:space="preserve"> Part </w:t>
      </w:r>
      <w:proofErr w:type="gramStart"/>
      <w:r w:rsidR="00872E30" w:rsidRPr="00872E30">
        <w:rPr>
          <w:rFonts w:ascii="Arial" w:hAnsi="Arial" w:cs="Arial"/>
          <w:b/>
          <w:sz w:val="24"/>
          <w:u w:val="single" w:color="000000"/>
        </w:rPr>
        <w:t>A,</w:t>
      </w:r>
      <w:proofErr w:type="gramEnd"/>
      <w:r w:rsidR="00872E30" w:rsidRPr="00872E30">
        <w:rPr>
          <w:rFonts w:ascii="Arial" w:hAnsi="Arial" w:cs="Arial"/>
          <w:b/>
          <w:sz w:val="24"/>
          <w:u w:val="single" w:color="000000"/>
        </w:rPr>
        <w:t xml:space="preserve"> therefore additional SIR</w:t>
      </w:r>
      <w:r w:rsidR="00872E30" w:rsidRPr="00872E30">
        <w:rPr>
          <w:rFonts w:ascii="Arial" w:hAnsi="Arial" w:cs="Arial"/>
          <w:b/>
          <w:sz w:val="24"/>
        </w:rPr>
        <w:t xml:space="preserve"> </w:t>
      </w:r>
      <w:r w:rsidR="00872E30" w:rsidRPr="00872E30">
        <w:rPr>
          <w:rFonts w:ascii="Arial" w:hAnsi="Arial" w:cs="Arial"/>
          <w:b/>
          <w:sz w:val="24"/>
          <w:u w:val="single" w:color="000000"/>
        </w:rPr>
        <w:t>reporting is not necessary</w:t>
      </w:r>
      <w:r w:rsidR="00872E30" w:rsidRPr="00872E30">
        <w:rPr>
          <w:rFonts w:ascii="Arial" w:hAnsi="Arial" w:cs="Arial"/>
          <w:b/>
          <w:sz w:val="24"/>
          <w:u w:color="000000"/>
        </w:rPr>
        <w:t xml:space="preserve">. </w:t>
      </w:r>
      <w:r w:rsidR="00872E30" w:rsidRPr="00872E30">
        <w:rPr>
          <w:rFonts w:ascii="Arial" w:hAnsi="Arial" w:cs="Arial"/>
          <w:b/>
          <w:sz w:val="24"/>
          <w:u w:color="000000"/>
        </w:rPr>
        <w:tab/>
      </w:r>
      <w:r w:rsidR="00872E30" w:rsidRPr="00872E30">
        <w:rPr>
          <w:rFonts w:ascii="Arial" w:hAnsi="Arial" w:cs="Arial"/>
          <w:sz w:val="24"/>
        </w:rPr>
        <w:t xml:space="preserve"> </w:t>
      </w:r>
    </w:p>
    <w:p w14:paraId="0242D6CA" w14:textId="77777777" w:rsidR="00872E30" w:rsidRPr="00872E30" w:rsidRDefault="00872E30" w:rsidP="00872E30">
      <w:pPr>
        <w:spacing w:after="4" w:line="365" w:lineRule="auto"/>
        <w:ind w:left="1363" w:right="277" w:hanging="528"/>
        <w:rPr>
          <w:rFonts w:ascii="Arial" w:hAnsi="Arial" w:cs="Arial"/>
          <w:sz w:val="24"/>
        </w:rPr>
      </w:pPr>
    </w:p>
    <w:p w14:paraId="20F93772" w14:textId="30D9B864" w:rsidR="00872E30" w:rsidRPr="00872E30" w:rsidRDefault="004B183F" w:rsidP="00872E30">
      <w:pPr>
        <w:spacing w:after="109" w:line="259" w:lineRule="auto"/>
        <w:ind w:left="99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b/>
            <w:sz w:val="24"/>
          </w:rPr>
          <w:id w:val="-21604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872E30">
        <w:rPr>
          <w:rFonts w:ascii="Arial" w:hAnsi="Arial" w:cs="Arial"/>
          <w:b/>
          <w:sz w:val="24"/>
        </w:rPr>
        <w:t xml:space="preserve">   E</w:t>
      </w:r>
      <w:r w:rsidR="00872E30" w:rsidRPr="00872E30">
        <w:rPr>
          <w:rFonts w:ascii="Arial" w:hAnsi="Arial" w:cs="Arial"/>
          <w:b/>
          <w:sz w:val="24"/>
        </w:rPr>
        <w:t xml:space="preserve">xtent of Contamination: </w:t>
      </w:r>
    </w:p>
    <w:p w14:paraId="13D0DF64" w14:textId="733B7A5D" w:rsidR="00872E30" w:rsidRPr="00872E30" w:rsidRDefault="00872E30" w:rsidP="00872E30">
      <w:pPr>
        <w:tabs>
          <w:tab w:val="center" w:pos="1882"/>
          <w:tab w:val="center" w:pos="3992"/>
          <w:tab w:val="center" w:pos="6136"/>
          <w:tab w:val="center" w:pos="8343"/>
        </w:tabs>
        <w:rPr>
          <w:rFonts w:ascii="Arial" w:hAnsi="Arial" w:cs="Arial"/>
          <w:sz w:val="24"/>
        </w:rPr>
      </w:pPr>
      <w:r w:rsidRPr="00872E30">
        <w:rPr>
          <w:rFonts w:ascii="Arial" w:eastAsia="Calibri" w:hAnsi="Arial" w:cs="Arial"/>
          <w:sz w:val="24"/>
        </w:rPr>
        <w:tab/>
      </w:r>
      <w:sdt>
        <w:sdtPr>
          <w:rPr>
            <w:rFonts w:ascii="Arial" w:eastAsia="Calibri" w:hAnsi="Arial" w:cs="Arial"/>
            <w:sz w:val="24"/>
          </w:rPr>
          <w:id w:val="157507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72E30">
        <w:rPr>
          <w:rFonts w:ascii="Arial" w:hAnsi="Arial" w:cs="Arial"/>
          <w:sz w:val="24"/>
        </w:rPr>
        <w:t xml:space="preserve"> Soil </w:t>
      </w:r>
      <w:r w:rsidRPr="00872E3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66640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72E30">
        <w:rPr>
          <w:rFonts w:ascii="Arial" w:hAnsi="Arial" w:cs="Arial"/>
          <w:sz w:val="24"/>
        </w:rPr>
        <w:t xml:space="preserve"> Groundwater </w:t>
      </w:r>
      <w:r w:rsidRPr="00872E3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92136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72E30">
        <w:rPr>
          <w:rFonts w:ascii="Arial" w:hAnsi="Arial" w:cs="Arial"/>
          <w:sz w:val="24"/>
        </w:rPr>
        <w:t xml:space="preserve"> Free Product </w:t>
      </w:r>
      <w:r w:rsidRPr="00872E3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55740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72E30">
        <w:rPr>
          <w:rFonts w:ascii="Arial" w:hAnsi="Arial" w:cs="Arial"/>
          <w:sz w:val="24"/>
        </w:rPr>
        <w:t xml:space="preserve"> Surface water </w:t>
      </w:r>
    </w:p>
    <w:p w14:paraId="26A341EF" w14:textId="15DBA525" w:rsidR="00872E30" w:rsidRDefault="00872E30" w:rsidP="00872E30">
      <w:pPr>
        <w:spacing w:after="121" w:line="259" w:lineRule="auto"/>
        <w:ind w:left="1378"/>
        <w:rPr>
          <w:rFonts w:ascii="Arial" w:hAnsi="Arial" w:cs="Arial"/>
          <w:b/>
          <w:sz w:val="24"/>
        </w:rPr>
      </w:pPr>
    </w:p>
    <w:p w14:paraId="4F16C409" w14:textId="2BCB43C5" w:rsidR="00872E30" w:rsidRPr="00872E30" w:rsidRDefault="004B183F" w:rsidP="00872E30">
      <w:pPr>
        <w:spacing w:after="121" w:line="259" w:lineRule="auto"/>
        <w:ind w:left="99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b/>
            <w:sz w:val="24"/>
          </w:rPr>
          <w:id w:val="-209392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872E30">
        <w:rPr>
          <w:rFonts w:ascii="Arial" w:hAnsi="Arial" w:cs="Arial"/>
          <w:b/>
          <w:sz w:val="24"/>
        </w:rPr>
        <w:t xml:space="preserve">  L</w:t>
      </w:r>
      <w:r w:rsidR="00872E30" w:rsidRPr="00872E30">
        <w:rPr>
          <w:rFonts w:ascii="Arial" w:hAnsi="Arial" w:cs="Arial"/>
          <w:b/>
          <w:sz w:val="24"/>
        </w:rPr>
        <w:t>ocal and Site Hydrogeology:</w:t>
      </w:r>
      <w:r w:rsidR="00872E30" w:rsidRPr="00872E30">
        <w:rPr>
          <w:rFonts w:ascii="Arial" w:hAnsi="Arial" w:cs="Arial"/>
          <w:sz w:val="24"/>
        </w:rPr>
        <w:t xml:space="preserve"> </w:t>
      </w:r>
    </w:p>
    <w:p w14:paraId="376B7CC4" w14:textId="50CF46CB" w:rsidR="00872E30" w:rsidRP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38275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</w:t>
      </w:r>
      <w:r w:rsidRPr="00872E30">
        <w:rPr>
          <w:rFonts w:ascii="Arial" w:hAnsi="Arial" w:cs="Arial"/>
          <w:sz w:val="24"/>
        </w:rPr>
        <w:t xml:space="preserve">Documentation of Local Groundwater Conditions </w:t>
      </w:r>
    </w:p>
    <w:p w14:paraId="319E2978" w14:textId="3ADBCA10" w:rsidR="00872E30" w:rsidRP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8091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</w:t>
      </w:r>
      <w:r w:rsidRPr="00872E30">
        <w:rPr>
          <w:rFonts w:ascii="Arial" w:hAnsi="Arial" w:cs="Arial"/>
          <w:sz w:val="24"/>
        </w:rPr>
        <w:t xml:space="preserve">Stratigraphic Boring Logs </w:t>
      </w:r>
    </w:p>
    <w:p w14:paraId="1BA9B843" w14:textId="1CE3AC5E" w:rsidR="00872E30" w:rsidRP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3577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S</w:t>
      </w:r>
      <w:r w:rsidRPr="00872E30">
        <w:rPr>
          <w:rFonts w:ascii="Arial" w:hAnsi="Arial" w:cs="Arial"/>
          <w:sz w:val="24"/>
        </w:rPr>
        <w:t xml:space="preserve">tratigraphic Cross Sections </w:t>
      </w:r>
    </w:p>
    <w:p w14:paraId="590EA9BF" w14:textId="655862D8" w:rsidR="00872E30" w:rsidRPr="00872E30" w:rsidRDefault="004B183F" w:rsidP="00472803">
      <w:pPr>
        <w:spacing w:line="276" w:lineRule="auto"/>
        <w:ind w:left="1440" w:right="274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48877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>
        <w:rPr>
          <w:rFonts w:ascii="Arial" w:hAnsi="Arial" w:cs="Arial"/>
          <w:sz w:val="24"/>
        </w:rPr>
        <w:t xml:space="preserve">  </w:t>
      </w:r>
      <w:r w:rsidR="00872E30" w:rsidRPr="00872E30">
        <w:rPr>
          <w:rFonts w:ascii="Arial" w:hAnsi="Arial" w:cs="Arial"/>
          <w:sz w:val="24"/>
        </w:rPr>
        <w:t xml:space="preserve">Referenced or Documented Calculations of Relevant Aquifer </w:t>
      </w:r>
      <w:r w:rsidR="00872E30">
        <w:rPr>
          <w:rFonts w:ascii="Arial" w:hAnsi="Arial" w:cs="Arial"/>
          <w:sz w:val="24"/>
        </w:rPr>
        <w:t xml:space="preserve">   </w:t>
      </w:r>
      <w:r w:rsidR="00872E30" w:rsidRPr="00872E30">
        <w:rPr>
          <w:rFonts w:ascii="Arial" w:hAnsi="Arial" w:cs="Arial"/>
          <w:sz w:val="24"/>
        </w:rPr>
        <w:t xml:space="preserve">Parameters </w:t>
      </w:r>
    </w:p>
    <w:p w14:paraId="2292E233" w14:textId="0AD4EA5D" w:rsidR="00872E30" w:rsidRP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76542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</w:t>
      </w:r>
      <w:r w:rsidRPr="00872E30">
        <w:rPr>
          <w:rFonts w:ascii="Arial" w:hAnsi="Arial" w:cs="Arial"/>
          <w:sz w:val="24"/>
        </w:rPr>
        <w:t xml:space="preserve">Direction of Groundwater Flow </w:t>
      </w:r>
    </w:p>
    <w:p w14:paraId="77FC81E3" w14:textId="252FA8DC" w:rsidR="00872E30" w:rsidRP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88098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</w:t>
      </w:r>
      <w:r w:rsidRPr="00872E30">
        <w:rPr>
          <w:rFonts w:ascii="Arial" w:hAnsi="Arial" w:cs="Arial"/>
          <w:sz w:val="24"/>
        </w:rPr>
        <w:t xml:space="preserve">Table of Monitoring Well Data </w:t>
      </w:r>
    </w:p>
    <w:p w14:paraId="2D0FC69F" w14:textId="306DC6CE" w:rsidR="00872E30" w:rsidRP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84993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</w:t>
      </w:r>
      <w:r w:rsidRPr="00872E30">
        <w:rPr>
          <w:rFonts w:ascii="Arial" w:hAnsi="Arial" w:cs="Arial"/>
          <w:sz w:val="24"/>
        </w:rPr>
        <w:t xml:space="preserve">Potentiometric Map </w:t>
      </w:r>
    </w:p>
    <w:p w14:paraId="51437DA1" w14:textId="7E70A03A" w:rsidR="00872E30" w:rsidRDefault="00872E30" w:rsidP="00472803">
      <w:pPr>
        <w:spacing w:line="276" w:lineRule="auto"/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9910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</w:t>
      </w:r>
      <w:r w:rsidRPr="00872E30">
        <w:rPr>
          <w:rFonts w:ascii="Arial" w:hAnsi="Arial" w:cs="Arial"/>
          <w:sz w:val="24"/>
        </w:rPr>
        <w:t xml:space="preserve">Flow Net Superimposed on a Base Map </w:t>
      </w:r>
    </w:p>
    <w:p w14:paraId="77C0911B" w14:textId="77777777" w:rsidR="00872E30" w:rsidRPr="00872E30" w:rsidRDefault="00872E30" w:rsidP="00872E30">
      <w:pPr>
        <w:spacing w:line="276" w:lineRule="auto"/>
        <w:ind w:left="1385" w:right="274"/>
        <w:rPr>
          <w:rFonts w:ascii="Arial" w:hAnsi="Arial" w:cs="Arial"/>
          <w:sz w:val="24"/>
        </w:rPr>
      </w:pPr>
    </w:p>
    <w:p w14:paraId="25376859" w14:textId="77777777" w:rsidR="00872E30" w:rsidRPr="00872E30" w:rsidRDefault="00872E30" w:rsidP="00872E30">
      <w:pPr>
        <w:spacing w:after="121" w:line="259" w:lineRule="auto"/>
        <w:ind w:left="298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sz w:val="24"/>
        </w:rPr>
        <w:t>III. REMEDIAL ACTION PLAN</w:t>
      </w:r>
      <w:r w:rsidRPr="00872E30">
        <w:rPr>
          <w:rFonts w:ascii="Arial" w:hAnsi="Arial" w:cs="Arial"/>
          <w:sz w:val="24"/>
        </w:rPr>
        <w:t xml:space="preserve"> </w:t>
      </w:r>
    </w:p>
    <w:p w14:paraId="59AAF685" w14:textId="77777777" w:rsidR="00872E30" w:rsidRPr="00872E30" w:rsidRDefault="00872E30" w:rsidP="00872E30">
      <w:pPr>
        <w:widowControl/>
        <w:numPr>
          <w:ilvl w:val="0"/>
          <w:numId w:val="4"/>
        </w:numPr>
        <w:autoSpaceDE/>
        <w:autoSpaceDN/>
        <w:adjustRightInd/>
        <w:spacing w:after="83" w:line="259" w:lineRule="auto"/>
        <w:ind w:hanging="541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sz w:val="24"/>
        </w:rPr>
        <w:t xml:space="preserve">Corrective Action Completed or In-Progress: </w:t>
      </w:r>
    </w:p>
    <w:p w14:paraId="0EC04481" w14:textId="4ED4930B" w:rsidR="00872E30" w:rsidRDefault="004B183F" w:rsidP="00872E30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49722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 w:rsidRPr="00872E30">
        <w:rPr>
          <w:rFonts w:ascii="Arial" w:hAnsi="Arial" w:cs="Arial"/>
          <w:sz w:val="24"/>
        </w:rPr>
        <w:t xml:space="preserve"> </w:t>
      </w:r>
      <w:r w:rsidR="00872E30">
        <w:rPr>
          <w:rFonts w:ascii="Arial" w:hAnsi="Arial" w:cs="Arial"/>
          <w:sz w:val="24"/>
        </w:rPr>
        <w:t xml:space="preserve"> No Further Action</w:t>
      </w:r>
    </w:p>
    <w:p w14:paraId="1A713DA1" w14:textId="09FA243C" w:rsidR="00872E30" w:rsidRDefault="004B183F" w:rsidP="00872E30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0034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>
        <w:rPr>
          <w:rFonts w:ascii="Arial" w:hAnsi="Arial" w:cs="Arial"/>
          <w:sz w:val="24"/>
        </w:rPr>
        <w:t xml:space="preserve">  Remove Free Product that Exceeds One-Eighth Inch</w:t>
      </w:r>
    </w:p>
    <w:p w14:paraId="08B19AAC" w14:textId="66192777" w:rsidR="00872E30" w:rsidRDefault="004B183F" w:rsidP="00872E30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59332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>
        <w:rPr>
          <w:rFonts w:ascii="Arial" w:hAnsi="Arial" w:cs="Arial"/>
          <w:sz w:val="24"/>
        </w:rPr>
        <w:t xml:space="preserve">  Remediation/ Treatment of Contaminated Soils</w:t>
      </w:r>
    </w:p>
    <w:p w14:paraId="5B6B6BA9" w14:textId="28B56349" w:rsidR="00872E30" w:rsidRDefault="004B183F" w:rsidP="00872E30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44202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E3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>
        <w:rPr>
          <w:rFonts w:ascii="Arial" w:hAnsi="Arial" w:cs="Arial"/>
          <w:sz w:val="24"/>
        </w:rPr>
        <w:t xml:space="preserve">  Other (specify)</w:t>
      </w:r>
    </w:p>
    <w:p w14:paraId="006A67B5" w14:textId="77777777" w:rsidR="00472803" w:rsidRDefault="00472803">
      <w:pPr>
        <w:pStyle w:val="Header"/>
        <w:ind w:left="1800"/>
      </w:pPr>
      <w:r>
        <w:rPr>
          <w:rFonts w:ascii="Arial" w:hAnsi="Arial" w:cs="Arial"/>
          <w:sz w:val="24"/>
        </w:rPr>
        <w:fldChar w:fldCharType="begin"/>
      </w:r>
      <w:r>
        <w:rPr>
          <w:rFonts w:ascii="Arial" w:hAnsi="Arial" w:cs="Arial"/>
          <w:sz w:val="24"/>
        </w:rPr>
        <w:instrText xml:space="preserve"> AUTOTEXT  " Blank"  \* MERGEFORMAT </w:instrText>
      </w:r>
      <w:r>
        <w:rPr>
          <w:rFonts w:ascii="Arial" w:hAnsi="Arial" w:cs="Arial"/>
          <w:sz w:val="24"/>
        </w:rPr>
        <w:fldChar w:fldCharType="separate"/>
      </w:r>
      <w:sdt>
        <w:sdtPr>
          <w:id w:val="968752352"/>
          <w:placeholder>
            <w:docPart w:val="0FA8D1ED8644403F99342C8BB7575D72"/>
          </w:placeholder>
          <w:temporary/>
          <w:showingPlcHdr/>
          <w15:appearance w15:val="hidden"/>
        </w:sdtPr>
        <w:sdtEndPr/>
        <w:sdtContent>
          <w:r>
            <w:t>[Type here]</w:t>
          </w:r>
        </w:sdtContent>
      </w:sdt>
    </w:p>
    <w:p w14:paraId="33EFC9A0" w14:textId="0D194B6C" w:rsidR="00872E30" w:rsidRPr="00872E30" w:rsidRDefault="00472803" w:rsidP="00872E30">
      <w:pPr>
        <w:spacing w:after="149" w:line="259" w:lineRule="auto"/>
        <w:ind w:left="13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end"/>
      </w:r>
    </w:p>
    <w:p w14:paraId="0110C9D5" w14:textId="18297236" w:rsidR="00872E30" w:rsidRPr="00872E30" w:rsidRDefault="00872E30" w:rsidP="00872E30">
      <w:pPr>
        <w:spacing w:after="130" w:line="259" w:lineRule="auto"/>
        <w:ind w:right="232"/>
        <w:jc w:val="right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lastRenderedPageBreak/>
        <w:t xml:space="preserve"> </w:t>
      </w:r>
    </w:p>
    <w:p w14:paraId="7C1B8FFF" w14:textId="77777777" w:rsidR="00872E30" w:rsidRPr="00472803" w:rsidRDefault="00872E30" w:rsidP="00FC7840">
      <w:pPr>
        <w:widowControl/>
        <w:numPr>
          <w:ilvl w:val="0"/>
          <w:numId w:val="4"/>
        </w:numPr>
        <w:autoSpaceDE/>
        <w:autoSpaceDN/>
        <w:adjustRightInd/>
        <w:spacing w:after="127" w:line="259" w:lineRule="auto"/>
        <w:ind w:left="720" w:hanging="630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sz w:val="24"/>
        </w:rPr>
        <w:t xml:space="preserve">Objectives of Corrective Action: </w:t>
      </w:r>
    </w:p>
    <w:p w14:paraId="4A50BFF7" w14:textId="77777777" w:rsidR="00472803" w:rsidRDefault="004B183F" w:rsidP="00472803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1932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80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72803" w:rsidRPr="00872E30">
        <w:rPr>
          <w:rFonts w:ascii="Arial" w:hAnsi="Arial" w:cs="Arial"/>
          <w:sz w:val="24"/>
        </w:rPr>
        <w:t xml:space="preserve"> </w:t>
      </w:r>
      <w:r w:rsidR="00472803">
        <w:rPr>
          <w:rFonts w:ascii="Arial" w:hAnsi="Arial" w:cs="Arial"/>
          <w:sz w:val="24"/>
        </w:rPr>
        <w:t xml:space="preserve"> No Further Action</w:t>
      </w:r>
    </w:p>
    <w:p w14:paraId="16E132A3" w14:textId="77777777" w:rsidR="00472803" w:rsidRDefault="004B183F" w:rsidP="00472803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95047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80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72803">
        <w:rPr>
          <w:rFonts w:ascii="Arial" w:hAnsi="Arial" w:cs="Arial"/>
          <w:sz w:val="24"/>
        </w:rPr>
        <w:t xml:space="preserve">  Remove Free Product that Exceeds One-Eighth Inch</w:t>
      </w:r>
    </w:p>
    <w:p w14:paraId="58604AC4" w14:textId="663954AB" w:rsidR="00472803" w:rsidRDefault="004B183F" w:rsidP="00472803">
      <w:pPr>
        <w:spacing w:after="149" w:line="259" w:lineRule="auto"/>
        <w:ind w:left="1368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44564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80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72803">
        <w:rPr>
          <w:rFonts w:ascii="Arial" w:hAnsi="Arial" w:cs="Arial"/>
          <w:sz w:val="24"/>
        </w:rPr>
        <w:t xml:space="preserve">  Remediate Groundwater Contaminated that Exceeds:</w:t>
      </w:r>
    </w:p>
    <w:p w14:paraId="18EB319D" w14:textId="2F044E72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30342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Maximum Contaminant Levels (MCLs)</w:t>
      </w:r>
    </w:p>
    <w:p w14:paraId="4E9BCFCF" w14:textId="0DA58903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72803">
        <w:rPr>
          <w:rFonts w:ascii="Arial" w:hAnsi="Arial" w:cs="Arial"/>
          <w:b/>
          <w:bCs/>
          <w:sz w:val="24"/>
        </w:rPr>
        <w:t>OR</w:t>
      </w:r>
    </w:p>
    <w:p w14:paraId="5188CCB7" w14:textId="052CAD77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-82636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</w:rPr>
        <w:t xml:space="preserve">  </w:t>
      </w:r>
      <w:r w:rsidRPr="00472803">
        <w:rPr>
          <w:rFonts w:ascii="Arial" w:hAnsi="Arial" w:cs="Arial"/>
          <w:sz w:val="24"/>
        </w:rPr>
        <w:t>In-Stream Water Quality Standards</w:t>
      </w:r>
    </w:p>
    <w:p w14:paraId="58DD3FE9" w14:textId="77777777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70179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Remediate Soil Contamination that Exceeds:</w:t>
      </w:r>
    </w:p>
    <w:p w14:paraId="3553FE42" w14:textId="77777777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80819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 Threshold Values Listed in Table A</w:t>
      </w:r>
    </w:p>
    <w:p w14:paraId="09656BED" w14:textId="77777777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72803">
        <w:rPr>
          <w:rFonts w:ascii="Arial" w:hAnsi="Arial" w:cs="Arial"/>
          <w:b/>
          <w:bCs/>
          <w:sz w:val="24"/>
        </w:rPr>
        <w:t>OR</w:t>
      </w:r>
      <w:r w:rsidRPr="00472803">
        <w:rPr>
          <w:rFonts w:ascii="Arial" w:hAnsi="Arial" w:cs="Arial"/>
          <w:b/>
          <w:bCs/>
          <w:sz w:val="24"/>
        </w:rPr>
        <w:tab/>
      </w:r>
    </w:p>
    <w:p w14:paraId="136C35E2" w14:textId="6D8580B7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98412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4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</w:rPr>
        <w:t xml:space="preserve">  </w:t>
      </w:r>
      <w:r w:rsidRPr="00472803">
        <w:rPr>
          <w:rFonts w:ascii="Arial" w:hAnsi="Arial" w:cs="Arial"/>
          <w:sz w:val="24"/>
        </w:rPr>
        <w:t>Threshold Values Listed in Table B</w:t>
      </w:r>
      <w:r w:rsidRPr="00472803">
        <w:rPr>
          <w:rFonts w:ascii="Arial" w:hAnsi="Arial" w:cs="Arial"/>
          <w:b/>
          <w:bCs/>
          <w:sz w:val="24"/>
        </w:rPr>
        <w:tab/>
      </w:r>
    </w:p>
    <w:p w14:paraId="043A96ED" w14:textId="77777777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eastAsia="MS Gothic" w:hAnsi="Arial" w:cs="Arial"/>
          <w:b/>
          <w:bCs/>
          <w:sz w:val="24"/>
        </w:rPr>
      </w:pPr>
      <w:r>
        <w:rPr>
          <w:rFonts w:ascii="MS Gothic" w:eastAsia="MS Gothic" w:hAnsi="MS Gothic" w:cs="Arial"/>
          <w:b/>
          <w:bCs/>
          <w:sz w:val="24"/>
        </w:rPr>
        <w:tab/>
      </w:r>
      <w:r>
        <w:rPr>
          <w:rFonts w:ascii="MS Gothic" w:eastAsia="MS Gothic" w:hAnsi="MS Gothic" w:cs="Arial"/>
          <w:b/>
          <w:bCs/>
          <w:sz w:val="24"/>
        </w:rPr>
        <w:tab/>
      </w:r>
      <w:r>
        <w:rPr>
          <w:rFonts w:ascii="MS Gothic" w:eastAsia="MS Gothic" w:hAnsi="MS Gothic" w:cs="Arial"/>
          <w:b/>
          <w:bCs/>
          <w:sz w:val="24"/>
        </w:rPr>
        <w:tab/>
      </w:r>
      <w:r>
        <w:rPr>
          <w:rFonts w:ascii="MS Gothic" w:eastAsia="MS Gothic" w:hAnsi="MS Gothic" w:cs="Arial"/>
          <w:b/>
          <w:bCs/>
          <w:sz w:val="24"/>
        </w:rPr>
        <w:tab/>
      </w:r>
      <w:r>
        <w:rPr>
          <w:rFonts w:ascii="Arial" w:eastAsia="MS Gothic" w:hAnsi="Arial" w:cs="Arial"/>
          <w:b/>
          <w:bCs/>
          <w:sz w:val="24"/>
        </w:rPr>
        <w:t>OR</w:t>
      </w:r>
    </w:p>
    <w:p w14:paraId="4E014362" w14:textId="07DF8891" w:rsidR="00472803" w:rsidRDefault="00472803" w:rsidP="00472803">
      <w:pPr>
        <w:widowControl/>
        <w:autoSpaceDE/>
        <w:autoSpaceDN/>
        <w:adjustRightInd/>
        <w:spacing w:after="127" w:line="259" w:lineRule="auto"/>
        <w:ind w:left="1369"/>
        <w:rPr>
          <w:rFonts w:ascii="Arial" w:hAnsi="Arial" w:cs="Arial"/>
          <w:b/>
          <w:bCs/>
          <w:sz w:val="24"/>
        </w:rPr>
      </w:pPr>
      <w:r>
        <w:rPr>
          <w:rFonts w:ascii="MS Gothic" w:eastAsia="MS Gothic" w:hAnsi="MS Gothic" w:cs="Arial"/>
          <w:b/>
          <w:bCs/>
          <w:sz w:val="24"/>
        </w:rPr>
        <w:tab/>
      </w:r>
      <w:r>
        <w:rPr>
          <w:rFonts w:ascii="MS Gothic" w:eastAsia="MS Gothic" w:hAnsi="MS Gothic" w:cs="Arial"/>
          <w:b/>
          <w:bCs/>
          <w:sz w:val="24"/>
        </w:rPr>
        <w:tab/>
      </w:r>
      <w:sdt>
        <w:sdtPr>
          <w:rPr>
            <w:rFonts w:ascii="Arial" w:eastAsia="MS Gothic" w:hAnsi="Arial" w:cs="Arial"/>
            <w:b/>
            <w:bCs/>
            <w:sz w:val="24"/>
          </w:rPr>
          <w:id w:val="-26793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4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>
        <w:rPr>
          <w:rFonts w:ascii="MS Gothic" w:eastAsia="MS Gothic" w:hAnsi="MS Gothic" w:cs="Arial"/>
          <w:b/>
          <w:bCs/>
          <w:sz w:val="24"/>
        </w:rPr>
        <w:t xml:space="preserve"> </w:t>
      </w:r>
      <w:r>
        <w:rPr>
          <w:rFonts w:ascii="Arial" w:eastAsia="MS Gothic" w:hAnsi="Arial" w:cs="Arial"/>
          <w:sz w:val="24"/>
        </w:rPr>
        <w:t>Alternate Threshold Levels (ATLs)</w:t>
      </w:r>
      <w:r w:rsidR="00FC7840">
        <w:rPr>
          <w:rFonts w:ascii="Arial" w:eastAsia="MS Gothic" w:hAnsi="Arial" w:cs="Arial"/>
          <w:sz w:val="24"/>
        </w:rPr>
        <w:t xml:space="preserve"> </w:t>
      </w:r>
      <w:r w:rsidR="00FC7840" w:rsidRPr="00FC7840">
        <w:rPr>
          <w:rFonts w:ascii="Arial" w:eastAsia="MS Gothic" w:hAnsi="Arial" w:cs="Arial"/>
          <w:i/>
          <w:iCs/>
          <w:szCs w:val="20"/>
        </w:rPr>
        <w:t>Reference CAP A App. I</w:t>
      </w:r>
      <w:r w:rsidRPr="00472803">
        <w:rPr>
          <w:rFonts w:ascii="Arial" w:hAnsi="Arial" w:cs="Arial"/>
          <w:b/>
          <w:bCs/>
          <w:sz w:val="24"/>
        </w:rPr>
        <w:tab/>
      </w:r>
    </w:p>
    <w:p w14:paraId="348E8BA5" w14:textId="2664078D" w:rsidR="00FC7840" w:rsidRDefault="004B183F" w:rsidP="00FC7840">
      <w:pPr>
        <w:widowControl/>
        <w:autoSpaceDE/>
        <w:autoSpaceDN/>
        <w:adjustRightInd/>
        <w:spacing w:after="127" w:line="259" w:lineRule="auto"/>
        <w:ind w:left="2160"/>
        <w:rPr>
          <w:rFonts w:ascii="Arial" w:eastAsia="MS Gothic" w:hAnsi="Arial" w:cs="Arial"/>
          <w:i/>
          <w:iCs/>
          <w:szCs w:val="20"/>
        </w:rPr>
      </w:pPr>
      <w:sdt>
        <w:sdtPr>
          <w:rPr>
            <w:rFonts w:ascii="MS Gothic" w:eastAsia="MS Gothic" w:hAnsi="MS Gothic" w:cs="Arial"/>
            <w:b/>
            <w:bCs/>
            <w:sz w:val="24"/>
          </w:rPr>
          <w:id w:val="18093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4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FC7840">
        <w:rPr>
          <w:rFonts w:ascii="MS Gothic" w:eastAsia="MS Gothic" w:hAnsi="MS Gothic" w:cs="Arial"/>
          <w:b/>
          <w:bCs/>
          <w:sz w:val="24"/>
        </w:rPr>
        <w:t xml:space="preserve"> </w:t>
      </w:r>
      <w:r w:rsidR="00FC7840" w:rsidRPr="00FC7840">
        <w:rPr>
          <w:rFonts w:ascii="Arial" w:eastAsia="MS Gothic" w:hAnsi="Arial" w:cs="Arial"/>
          <w:sz w:val="24"/>
        </w:rPr>
        <w:t>Georgia Risk Based Corrective Action</w:t>
      </w:r>
      <w:r w:rsidR="00FC7840">
        <w:rPr>
          <w:rFonts w:ascii="Arial" w:eastAsia="MS Gothic" w:hAnsi="Arial" w:cs="Arial"/>
          <w:sz w:val="24"/>
        </w:rPr>
        <w:t xml:space="preserve"> Model</w:t>
      </w:r>
      <w:r w:rsidR="00FC7840" w:rsidRPr="00FC7840">
        <w:rPr>
          <w:rFonts w:ascii="Arial" w:eastAsia="MS Gothic" w:hAnsi="Arial" w:cs="Arial"/>
          <w:sz w:val="24"/>
        </w:rPr>
        <w:t xml:space="preserve"> (GRBCA)</w:t>
      </w:r>
      <w:r w:rsidR="00FC7840">
        <w:rPr>
          <w:rFonts w:ascii="Arial" w:eastAsia="MS Gothic" w:hAnsi="Arial" w:cs="Arial"/>
          <w:i/>
          <w:iCs/>
          <w:szCs w:val="20"/>
        </w:rPr>
        <w:t xml:space="preserve"> Reference CAP B App. I</w:t>
      </w:r>
    </w:p>
    <w:p w14:paraId="2C91A333" w14:textId="478F0216" w:rsidR="00FC7840" w:rsidRDefault="004B183F" w:rsidP="00FC7840">
      <w:pPr>
        <w:widowControl/>
        <w:autoSpaceDE/>
        <w:autoSpaceDN/>
        <w:adjustRightInd/>
        <w:spacing w:after="127" w:line="259" w:lineRule="auto"/>
        <w:ind w:left="2160"/>
        <w:rPr>
          <w:rFonts w:ascii="Arial" w:eastAsia="MS Gothic" w:hAnsi="Arial" w:cs="Arial"/>
          <w:sz w:val="24"/>
        </w:rPr>
      </w:pPr>
      <w:sdt>
        <w:sdtPr>
          <w:rPr>
            <w:rFonts w:ascii="Arial" w:eastAsia="MS Gothic" w:hAnsi="Arial" w:cs="Arial"/>
            <w:sz w:val="24"/>
          </w:rPr>
          <w:id w:val="-3785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4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C7840">
        <w:rPr>
          <w:rFonts w:ascii="Arial" w:eastAsia="MS Gothic" w:hAnsi="Arial" w:cs="Arial"/>
          <w:sz w:val="24"/>
        </w:rPr>
        <w:t xml:space="preserve">  Remediate Soil and/or Groundwater Contamination that Exceeds Alternate Concentration Limits and Monitor Residual Contaminants</w:t>
      </w:r>
    </w:p>
    <w:p w14:paraId="1636CC78" w14:textId="251B822E" w:rsidR="00FC7840" w:rsidRPr="00FC7840" w:rsidRDefault="00FC7840" w:rsidP="00FC7840">
      <w:pPr>
        <w:widowControl/>
        <w:autoSpaceDE/>
        <w:autoSpaceDN/>
        <w:adjustRightInd/>
        <w:spacing w:after="127" w:line="259" w:lineRule="auto"/>
        <w:ind w:left="2160"/>
        <w:rPr>
          <w:rFonts w:ascii="Arial" w:eastAsia="MS Gothic" w:hAnsi="Arial" w:cs="Arial"/>
          <w:b/>
          <w:bCs/>
          <w:sz w:val="24"/>
        </w:rPr>
      </w:pPr>
      <w:r>
        <w:rPr>
          <w:rFonts w:ascii="Arial" w:eastAsia="MS Gothic" w:hAnsi="Arial" w:cs="Arial"/>
          <w:sz w:val="24"/>
        </w:rPr>
        <w:tab/>
      </w:r>
      <w:r>
        <w:rPr>
          <w:rFonts w:ascii="Arial" w:eastAsia="MS Gothic" w:hAnsi="Arial" w:cs="Arial"/>
          <w:sz w:val="24"/>
        </w:rPr>
        <w:tab/>
      </w:r>
      <w:r w:rsidRPr="00FC7840">
        <w:rPr>
          <w:rFonts w:ascii="Arial" w:eastAsia="MS Gothic" w:hAnsi="Arial" w:cs="Arial"/>
          <w:b/>
          <w:bCs/>
          <w:sz w:val="24"/>
        </w:rPr>
        <w:t>OR</w:t>
      </w:r>
    </w:p>
    <w:p w14:paraId="74102314" w14:textId="4719FFEF" w:rsidR="00FC7840" w:rsidRDefault="004B183F" w:rsidP="00736421">
      <w:pPr>
        <w:widowControl/>
        <w:autoSpaceDE/>
        <w:autoSpaceDN/>
        <w:adjustRightInd/>
        <w:spacing w:after="127" w:line="259" w:lineRule="auto"/>
        <w:ind w:left="216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b/>
            <w:bCs/>
            <w:sz w:val="24"/>
          </w:rPr>
          <w:id w:val="-193496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21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736421">
        <w:rPr>
          <w:rFonts w:ascii="Arial" w:hAnsi="Arial" w:cs="Arial"/>
          <w:b/>
          <w:bCs/>
          <w:sz w:val="24"/>
        </w:rPr>
        <w:t xml:space="preserve">  </w:t>
      </w:r>
      <w:r w:rsidR="00736421">
        <w:rPr>
          <w:rFonts w:ascii="Arial" w:hAnsi="Arial" w:cs="Arial"/>
          <w:sz w:val="24"/>
        </w:rPr>
        <w:t xml:space="preserve">Monitor Soil and/or Groundwater Contamination that </w:t>
      </w:r>
      <w:proofErr w:type="gramStart"/>
      <w:r w:rsidR="00736421">
        <w:rPr>
          <w:rFonts w:ascii="Arial" w:hAnsi="Arial" w:cs="Arial"/>
          <w:sz w:val="24"/>
        </w:rPr>
        <w:t>Exceeds  Levels</w:t>
      </w:r>
      <w:proofErr w:type="gramEnd"/>
      <w:r w:rsidR="00736421">
        <w:rPr>
          <w:rFonts w:ascii="Arial" w:hAnsi="Arial" w:cs="Arial"/>
          <w:sz w:val="24"/>
        </w:rPr>
        <w:t xml:space="preserve"> in Rule 391-3-15-.09(3).</w:t>
      </w:r>
    </w:p>
    <w:p w14:paraId="41852E7D" w14:textId="77777777" w:rsidR="00736421" w:rsidRPr="00736421" w:rsidRDefault="00736421" w:rsidP="00736421">
      <w:pPr>
        <w:widowControl/>
        <w:autoSpaceDE/>
        <w:autoSpaceDN/>
        <w:adjustRightInd/>
        <w:spacing w:after="127" w:line="259" w:lineRule="auto"/>
        <w:ind w:left="2160"/>
        <w:rPr>
          <w:rFonts w:ascii="Arial" w:hAnsi="Arial" w:cs="Arial"/>
          <w:sz w:val="24"/>
        </w:rPr>
      </w:pPr>
    </w:p>
    <w:p w14:paraId="40D2B5D4" w14:textId="31EA8F80" w:rsidR="00472803" w:rsidRPr="00472803" w:rsidRDefault="00736421" w:rsidP="00FC7840">
      <w:pPr>
        <w:widowControl/>
        <w:numPr>
          <w:ilvl w:val="0"/>
          <w:numId w:val="4"/>
        </w:numPr>
        <w:autoSpaceDE/>
        <w:autoSpaceDN/>
        <w:adjustRightInd/>
        <w:spacing w:after="127" w:line="259" w:lineRule="auto"/>
        <w:ind w:left="720" w:hanging="63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Design and Operation of Corrective Action Systems:</w:t>
      </w:r>
    </w:p>
    <w:p w14:paraId="1C0A88F3" w14:textId="77777777" w:rsidR="00736421" w:rsidRPr="00736421" w:rsidRDefault="00736421" w:rsidP="00872E30">
      <w:pPr>
        <w:spacing w:line="371" w:lineRule="auto"/>
        <w:ind w:left="828" w:right="274" w:firstLine="562"/>
        <w:rPr>
          <w:rFonts w:ascii="Arial" w:hAnsi="Arial" w:cs="Arial"/>
          <w:sz w:val="8"/>
          <w:szCs w:val="8"/>
        </w:rPr>
      </w:pPr>
    </w:p>
    <w:p w14:paraId="3177DC94" w14:textId="77777777" w:rsidR="00736421" w:rsidRDefault="004B183F" w:rsidP="00872E30">
      <w:pPr>
        <w:spacing w:line="371" w:lineRule="auto"/>
        <w:ind w:left="828" w:right="274" w:firstLine="56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28449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proofErr w:type="gramStart"/>
      <w:r w:rsidR="00872E30" w:rsidRPr="00872E30">
        <w:rPr>
          <w:rFonts w:ascii="Arial" w:hAnsi="Arial" w:cs="Arial"/>
          <w:sz w:val="24"/>
        </w:rPr>
        <w:t>Soil</w:t>
      </w:r>
      <w:r w:rsidR="00736421">
        <w:rPr>
          <w:rFonts w:ascii="Arial" w:hAnsi="Arial" w:cs="Arial"/>
          <w:sz w:val="24"/>
        </w:rPr>
        <w:t xml:space="preserve"> </w:t>
      </w:r>
      <w:r w:rsidR="00872E30" w:rsidRPr="00872E30">
        <w:rPr>
          <w:rFonts w:ascii="Arial" w:hAnsi="Arial" w:cs="Arial"/>
          <w:sz w:val="24"/>
        </w:rPr>
        <w:t xml:space="preserve"> </w:t>
      </w:r>
      <w:r w:rsidR="00872E30" w:rsidRPr="00872E30">
        <w:rPr>
          <w:rFonts w:ascii="Arial" w:hAnsi="Arial" w:cs="Arial"/>
          <w:sz w:val="24"/>
        </w:rPr>
        <w:tab/>
      </w:r>
      <w:proofErr w:type="gramEnd"/>
      <w:sdt>
        <w:sdtPr>
          <w:rPr>
            <w:rFonts w:ascii="Arial" w:hAnsi="Arial" w:cs="Arial"/>
            <w:sz w:val="24"/>
          </w:rPr>
          <w:id w:val="-49080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 w:rsidRPr="00872E30">
        <w:rPr>
          <w:rFonts w:ascii="Arial" w:hAnsi="Arial" w:cs="Arial"/>
          <w:sz w:val="24"/>
        </w:rPr>
        <w:t xml:space="preserve">Groundwater </w:t>
      </w:r>
      <w:r w:rsidR="00872E30" w:rsidRPr="00872E3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77174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 w:rsidRPr="00872E30">
        <w:rPr>
          <w:rFonts w:ascii="Arial" w:hAnsi="Arial" w:cs="Arial"/>
          <w:sz w:val="24"/>
        </w:rPr>
        <w:t xml:space="preserve">Free Product </w:t>
      </w:r>
      <w:r w:rsidR="00872E30" w:rsidRPr="00872E3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8995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 w:rsidRPr="00872E30">
        <w:rPr>
          <w:rFonts w:ascii="Arial" w:hAnsi="Arial" w:cs="Arial"/>
          <w:sz w:val="24"/>
        </w:rPr>
        <w:t xml:space="preserve">Surface water </w:t>
      </w:r>
      <w:r w:rsidR="00872E30" w:rsidRPr="00872E3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91615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72E30" w:rsidRPr="00872E30">
        <w:rPr>
          <w:rFonts w:ascii="Arial" w:hAnsi="Arial" w:cs="Arial"/>
          <w:sz w:val="24"/>
        </w:rPr>
        <w:t xml:space="preserve">Not Applicable </w:t>
      </w:r>
    </w:p>
    <w:p w14:paraId="20E86492" w14:textId="77777777" w:rsidR="00736421" w:rsidRDefault="00736421" w:rsidP="00872E30">
      <w:pPr>
        <w:spacing w:line="371" w:lineRule="auto"/>
        <w:ind w:left="828" w:right="274" w:firstLine="562"/>
        <w:rPr>
          <w:rFonts w:ascii="Arial" w:hAnsi="Arial" w:cs="Arial"/>
          <w:sz w:val="24"/>
        </w:rPr>
      </w:pPr>
    </w:p>
    <w:p w14:paraId="56130E7D" w14:textId="77777777" w:rsidR="00736421" w:rsidRDefault="00736421" w:rsidP="00872E30">
      <w:pPr>
        <w:spacing w:line="371" w:lineRule="auto"/>
        <w:ind w:left="828" w:right="274" w:firstLine="562"/>
        <w:rPr>
          <w:rFonts w:ascii="Arial" w:hAnsi="Arial" w:cs="Arial"/>
          <w:sz w:val="24"/>
        </w:rPr>
      </w:pPr>
    </w:p>
    <w:p w14:paraId="4110045C" w14:textId="77777777" w:rsidR="00736421" w:rsidRDefault="00736421" w:rsidP="00872E30">
      <w:pPr>
        <w:spacing w:line="371" w:lineRule="auto"/>
        <w:ind w:left="828" w:right="274" w:firstLine="562"/>
        <w:rPr>
          <w:rFonts w:ascii="Arial" w:hAnsi="Arial" w:cs="Arial"/>
          <w:sz w:val="24"/>
        </w:rPr>
      </w:pPr>
    </w:p>
    <w:p w14:paraId="20627A0E" w14:textId="77777777" w:rsidR="00736421" w:rsidRDefault="00736421" w:rsidP="00872E30">
      <w:pPr>
        <w:spacing w:line="371" w:lineRule="auto"/>
        <w:ind w:left="828" w:right="274" w:firstLine="562"/>
        <w:rPr>
          <w:rFonts w:ascii="Arial" w:hAnsi="Arial" w:cs="Arial"/>
          <w:sz w:val="24"/>
        </w:rPr>
      </w:pPr>
    </w:p>
    <w:p w14:paraId="000058A1" w14:textId="2274C2E2" w:rsidR="00872E30" w:rsidRPr="00872E30" w:rsidRDefault="00872E30" w:rsidP="00736421">
      <w:pPr>
        <w:spacing w:line="371" w:lineRule="auto"/>
        <w:ind w:left="-360" w:right="274" w:firstLine="562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sz w:val="24"/>
        </w:rPr>
        <w:lastRenderedPageBreak/>
        <w:t>D</w:t>
      </w:r>
      <w:proofErr w:type="gramStart"/>
      <w:r w:rsidRPr="00872E30">
        <w:rPr>
          <w:rFonts w:ascii="Arial" w:hAnsi="Arial" w:cs="Arial"/>
          <w:b/>
          <w:sz w:val="24"/>
        </w:rPr>
        <w:t xml:space="preserve">. </w:t>
      </w:r>
      <w:r w:rsidRPr="00872E30">
        <w:rPr>
          <w:rFonts w:ascii="Arial" w:hAnsi="Arial" w:cs="Arial"/>
          <w:b/>
          <w:sz w:val="24"/>
        </w:rPr>
        <w:tab/>
        <w:t>Implementation</w:t>
      </w:r>
      <w:proofErr w:type="gramEnd"/>
      <w:r w:rsidRPr="00872E30">
        <w:rPr>
          <w:rFonts w:ascii="Arial" w:hAnsi="Arial" w:cs="Arial"/>
          <w:b/>
          <w:sz w:val="24"/>
        </w:rPr>
        <w:t xml:space="preserve"> (MUST </w:t>
      </w:r>
      <w:r w:rsidR="00736421">
        <w:rPr>
          <w:rFonts w:ascii="Arial" w:hAnsi="Arial" w:cs="Arial"/>
          <w:b/>
          <w:sz w:val="24"/>
        </w:rPr>
        <w:t>include the following</w:t>
      </w:r>
      <w:r w:rsidRPr="00872E30">
        <w:rPr>
          <w:rFonts w:ascii="Arial" w:hAnsi="Arial" w:cs="Arial"/>
          <w:b/>
          <w:sz w:val="24"/>
        </w:rPr>
        <w:t xml:space="preserve">): </w:t>
      </w:r>
    </w:p>
    <w:p w14:paraId="2854CFF0" w14:textId="77777777" w:rsidR="00872E30" w:rsidRPr="00872E30" w:rsidRDefault="00872E30" w:rsidP="00E451A0">
      <w:pPr>
        <w:spacing w:after="19" w:line="360" w:lineRule="auto"/>
        <w:ind w:left="720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i/>
          <w:sz w:val="24"/>
        </w:rPr>
        <w:t>NOTE</w:t>
      </w:r>
      <w:proofErr w:type="gramStart"/>
      <w:r w:rsidRPr="00736421">
        <w:rPr>
          <w:rFonts w:ascii="Arial" w:hAnsi="Arial" w:cs="Arial"/>
          <w:bCs/>
          <w:i/>
          <w:sz w:val="24"/>
        </w:rPr>
        <w:t>:  If</w:t>
      </w:r>
      <w:proofErr w:type="gramEnd"/>
      <w:r w:rsidRPr="00736421">
        <w:rPr>
          <w:rFonts w:ascii="Arial" w:hAnsi="Arial" w:cs="Arial"/>
          <w:bCs/>
          <w:i/>
          <w:sz w:val="24"/>
        </w:rPr>
        <w:t xml:space="preserve"> No Further Action is proposed and none of the following apply, a brief explanation must be provided with the signed Certificate of Completion</w:t>
      </w:r>
      <w:r w:rsidRPr="00872E30">
        <w:rPr>
          <w:rFonts w:ascii="Arial" w:hAnsi="Arial" w:cs="Arial"/>
          <w:b/>
          <w:i/>
          <w:sz w:val="24"/>
        </w:rPr>
        <w:t xml:space="preserve">. </w:t>
      </w:r>
    </w:p>
    <w:p w14:paraId="58B9ED8C" w14:textId="77777777" w:rsidR="00872E30" w:rsidRPr="00872E30" w:rsidRDefault="00872E30" w:rsidP="00872E30">
      <w:pPr>
        <w:spacing w:after="120" w:line="259" w:lineRule="auto"/>
        <w:ind w:left="1368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</w:p>
    <w:p w14:paraId="6FDB06CC" w14:textId="77777777" w:rsidR="00872E30" w:rsidRPr="00872E30" w:rsidRDefault="00872E30" w:rsidP="00872E30">
      <w:pPr>
        <w:ind w:left="1385" w:right="274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► Milestone schedule for proposed site activities </w:t>
      </w:r>
    </w:p>
    <w:p w14:paraId="40A0B260" w14:textId="77777777" w:rsidR="00872E30" w:rsidRPr="00872E30" w:rsidRDefault="00872E30" w:rsidP="00872E30">
      <w:pPr>
        <w:spacing w:after="120" w:line="259" w:lineRule="auto"/>
        <w:ind w:left="1368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</w:p>
    <w:p w14:paraId="6FE7E6DC" w14:textId="77777777" w:rsidR="00872E30" w:rsidRPr="00872E30" w:rsidRDefault="00872E30" w:rsidP="00872E30">
      <w:pPr>
        <w:spacing w:after="6" w:line="362" w:lineRule="auto"/>
        <w:ind w:left="1735" w:right="274" w:hanging="360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► Inspection and preventive maintenance schedule for all specialized remediation equipment </w:t>
      </w:r>
    </w:p>
    <w:p w14:paraId="2E908BE5" w14:textId="77777777" w:rsidR="00872E30" w:rsidRPr="00872E30" w:rsidRDefault="00872E30" w:rsidP="00872E30">
      <w:pPr>
        <w:spacing w:after="147" w:line="259" w:lineRule="auto"/>
        <w:ind w:left="3163"/>
        <w:rPr>
          <w:rFonts w:ascii="Arial" w:hAnsi="Arial" w:cs="Arial"/>
          <w:sz w:val="24"/>
        </w:rPr>
      </w:pPr>
      <w:r w:rsidRPr="00872E30">
        <w:rPr>
          <w:rFonts w:ascii="Arial" w:hAnsi="Arial" w:cs="Arial"/>
          <w:b/>
          <w:sz w:val="24"/>
        </w:rPr>
        <w:t>AND / OR</w:t>
      </w:r>
      <w:r w:rsidRPr="00872E30">
        <w:rPr>
          <w:rFonts w:ascii="Arial" w:hAnsi="Arial" w:cs="Arial"/>
          <w:sz w:val="24"/>
        </w:rPr>
        <w:t xml:space="preserve"> </w:t>
      </w:r>
    </w:p>
    <w:p w14:paraId="7A53A156" w14:textId="77777777" w:rsidR="00872E30" w:rsidRPr="00872E30" w:rsidRDefault="00872E30" w:rsidP="00872E30">
      <w:pPr>
        <w:spacing w:line="368" w:lineRule="auto"/>
        <w:ind w:left="1735" w:right="274" w:hanging="360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  <w:r w:rsidRPr="00872E30">
        <w:rPr>
          <w:rFonts w:ascii="Arial" w:hAnsi="Arial" w:cs="Arial"/>
          <w:sz w:val="24"/>
        </w:rPr>
        <w:tab/>
        <w:t xml:space="preserve">Monitoring/sampling and reporting plan for measuring interim progress and project completion </w:t>
      </w:r>
    </w:p>
    <w:p w14:paraId="75615594" w14:textId="77777777" w:rsidR="00872E30" w:rsidRPr="00872E30" w:rsidRDefault="00872E30" w:rsidP="00872E30">
      <w:pPr>
        <w:spacing w:after="120" w:line="259" w:lineRule="auto"/>
        <w:ind w:left="1368"/>
        <w:rPr>
          <w:rFonts w:ascii="Arial" w:hAnsi="Arial" w:cs="Arial"/>
          <w:sz w:val="24"/>
        </w:rPr>
      </w:pPr>
      <w:r w:rsidRPr="00872E30">
        <w:rPr>
          <w:rFonts w:ascii="Arial" w:hAnsi="Arial" w:cs="Arial"/>
          <w:sz w:val="24"/>
        </w:rPr>
        <w:t xml:space="preserve"> </w:t>
      </w:r>
    </w:p>
    <w:p w14:paraId="1CAF360E" w14:textId="47E3F37A" w:rsidR="00872E30" w:rsidRPr="00872E30" w:rsidRDefault="00DD49E4" w:rsidP="00736421">
      <w:pPr>
        <w:spacing w:after="4283"/>
        <w:ind w:left="1385" w:right="274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07274" wp14:editId="79E7C916">
                <wp:simplePos x="0" y="0"/>
                <wp:positionH relativeFrom="column">
                  <wp:posOffset>78377</wp:posOffset>
                </wp:positionH>
                <wp:positionV relativeFrom="paragraph">
                  <wp:posOffset>655774</wp:posOffset>
                </wp:positionV>
                <wp:extent cx="6165669" cy="3853542"/>
                <wp:effectExtent l="0" t="0" r="6985" b="0"/>
                <wp:wrapNone/>
                <wp:docPr id="309794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669" cy="3853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09BD1" w14:textId="77777777" w:rsidR="00DD49E4" w:rsidRPr="00872E30" w:rsidRDefault="00DD49E4" w:rsidP="00DD49E4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adjustRightInd/>
                              <w:spacing w:after="134" w:line="259" w:lineRule="auto"/>
                              <w:ind w:left="360" w:right="137" w:hanging="27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72E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PUBLIC NOTICE:</w:t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07767393" w14:textId="77777777" w:rsidR="00DD49E4" w:rsidRPr="00872E30" w:rsidRDefault="004B183F" w:rsidP="00DD49E4">
                            <w:pPr>
                              <w:spacing w:after="33" w:line="365" w:lineRule="auto"/>
                              <w:ind w:left="1363" w:right="277" w:hanging="528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1828863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49E4">
                                  <w:rPr>
                                    <w:rFonts w:ascii="MS Gothic" w:eastAsia="MS Gothic" w:hAnsi="MS Gothic" w:cs="Aria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D49E4"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 Not Applicable</w:t>
                            </w:r>
                            <w:r w:rsidR="00DD49E4">
                              <w:rPr>
                                <w:rFonts w:ascii="Arial" w:hAnsi="Arial" w:cs="Arial"/>
                                <w:sz w:val="24"/>
                              </w:rPr>
                              <w:t>:</w:t>
                            </w:r>
                            <w:r w:rsidR="00DD49E4"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="00DD49E4" w:rsidRPr="00872E30">
                              <w:rPr>
                                <w:rFonts w:ascii="Arial" w:hAnsi="Arial" w:cs="Arial"/>
                                <w:b/>
                                <w:sz w:val="24"/>
                                <w:u w:val="single" w:color="000000"/>
                              </w:rPr>
                              <w:t>The Corrective Action Objectives submitted and approved under</w:t>
                            </w:r>
                            <w:r w:rsidR="00DD49E4" w:rsidRPr="00872E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DD49E4" w:rsidRPr="00872E30">
                              <w:rPr>
                                <w:rFonts w:ascii="Arial" w:hAnsi="Arial" w:cs="Arial"/>
                                <w:b/>
                                <w:sz w:val="24"/>
                                <w:u w:val="single" w:color="000000"/>
                              </w:rPr>
                              <w:t>the CAP-Part A have not changed</w:t>
                            </w:r>
                            <w:r w:rsidR="00DD49E4" w:rsidRPr="00736421">
                              <w:rPr>
                                <w:rFonts w:ascii="Arial" w:hAnsi="Arial" w:cs="Arial"/>
                                <w:b/>
                                <w:sz w:val="24"/>
                                <w:u w:color="000000"/>
                              </w:rPr>
                              <w:t>.</w:t>
                            </w:r>
                            <w:r w:rsidR="00DD49E4" w:rsidRPr="00736421">
                              <w:rPr>
                                <w:rFonts w:ascii="Arial" w:hAnsi="Arial" w:cs="Arial"/>
                                <w:sz w:val="24"/>
                                <w:u w:color="000000"/>
                              </w:rPr>
                              <w:t xml:space="preserve"> </w:t>
                            </w:r>
                            <w:r w:rsidR="00DD49E4" w:rsidRPr="00736421">
                              <w:rPr>
                                <w:rFonts w:ascii="Arial" w:hAnsi="Arial" w:cs="Arial"/>
                                <w:sz w:val="24"/>
                                <w:u w:color="000000"/>
                              </w:rPr>
                              <w:tab/>
                            </w:r>
                            <w:r w:rsidR="00DD49E4"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663C8F4A" w14:textId="77777777" w:rsidR="00DD49E4" w:rsidRDefault="00DD49E4" w:rsidP="00DD49E4">
                            <w:pPr>
                              <w:tabs>
                                <w:tab w:val="center" w:pos="1109"/>
                                <w:tab w:val="center" w:pos="5509"/>
                              </w:tabs>
                              <w:spacing w:after="168"/>
                              <w:rPr>
                                <w:rFonts w:ascii="Arial" w:eastAsia="Calibri" w:hAnsi="Arial" w:cs="Arial"/>
                                <w:noProof/>
                                <w:sz w:val="24"/>
                              </w:rPr>
                            </w:pPr>
                          </w:p>
                          <w:p w14:paraId="3C51EF43" w14:textId="77777777" w:rsidR="00DD49E4" w:rsidRPr="00872E30" w:rsidRDefault="00DD49E4" w:rsidP="00DD49E4">
                            <w:pPr>
                              <w:tabs>
                                <w:tab w:val="center" w:pos="5509"/>
                              </w:tabs>
                              <w:spacing w:after="168"/>
                              <w:ind w:left="72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3951652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Certified Letters to Adjacent, Potentially Affected Property Owners and Local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Officials</w:t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2E54ADF7" w14:textId="77777777" w:rsidR="00DD49E4" w:rsidRPr="00872E30" w:rsidRDefault="00DD49E4" w:rsidP="00DD49E4">
                            <w:pPr>
                              <w:tabs>
                                <w:tab w:val="center" w:pos="1109"/>
                                <w:tab w:val="center" w:pos="3729"/>
                              </w:tabs>
                              <w:spacing w:after="168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72E30">
                              <w:rPr>
                                <w:rFonts w:ascii="Arial" w:eastAsia="Calibri" w:hAnsi="Arial" w:cs="Arial"/>
                                <w:sz w:val="24"/>
                              </w:rPr>
                              <w:tab/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-11013262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</w:rPr>
                              <w:t xml:space="preserve">Legal Notice in Newspaper, as approved by EPD </w:t>
                            </w:r>
                          </w:p>
                          <w:p w14:paraId="01A2A14B" w14:textId="77777777" w:rsidR="00DD49E4" w:rsidRDefault="00DD49E4" w:rsidP="00DD49E4">
                            <w:pPr>
                              <w:pStyle w:val="Head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</w:rPr>
                                <w:id w:val="10726152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</w:t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Other EPD-approved Method (specify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</w:p>
                          <w:p w14:paraId="57127570" w14:textId="77777777" w:rsidR="00DD49E4" w:rsidRDefault="00DD49E4" w:rsidP="00DD49E4">
                            <w:pPr>
                              <w:pStyle w:val="Head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</w:t>
                            </w:r>
                            <w:r w:rsidRPr="00872E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instrText xml:space="preserve"> AUTOTEXT  " Blank"  \* MERGEFORMAT </w:instrTex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fldChar w:fldCharType="separate"/>
                            </w:r>
                            <w:sdt>
                              <w:sdtPr>
                                <w:id w:val="-1034883892"/>
                                <w:placeholder>
                                  <w:docPart w:val="6522B5D46D2948A58A4BAC167977D3B6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>
                                  <w:t>[Type here]</w:t>
                                </w:r>
                              </w:sdtContent>
                            </w:sdt>
                          </w:p>
                          <w:p w14:paraId="177CAD83" w14:textId="7A30368E" w:rsidR="00DD49E4" w:rsidRDefault="00DD49E4" w:rsidP="00DD49E4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7274" id="Text Box 2" o:spid="_x0000_s1027" type="#_x0000_t202" style="position:absolute;left:0;text-align:left;margin-left:6.15pt;margin-top:51.65pt;width:485.5pt;height:30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bZLwIAAFw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4PpZDq9p4RjbHQ3GU3Gw4iTXY9b58NXATWJRkEdziXR&#10;xQ5rH7rUc0q8zYNW5UppnZyoBbHUjhwYTlGHVCSC/5alDWmwlNGkn4ANxOMdsjZYy7WpaIV22xJV&#10;3jS8hfKIPDjoJOItXymsdc18eGEONYGto87DMy5SA94FJ4uSCtzPv+3HfBwVRilpUGMF9T/2zAlK&#10;9DeDQ7wfjMdRlMkZTz4P0XG3ke1txOzrJSABA3xRlicz5gd9NqWD+g2fwyLeiiFmON5d0HA2l6FT&#10;Pj4nLhaLlIQytCyszcbyCB0Jj5N4bd+Ys6dxBZz0E5zVyPJ3U+ty40kDi30AqdJII88dqyf6UcJJ&#10;FKfnFt/IrZ+yrj+F+S8AAAD//wMAUEsDBBQABgAIAAAAIQB2wDBU4AAAAAoBAAAPAAAAZHJzL2Rv&#10;d25yZXYueG1sTI9LT8MwEITvSPwHa5G4IGo3EbSEOBVCPKTeaHiImxsvSUS8jmI3Cf+e7QlOO6Md&#10;zX6bb2bXiRGH0HrSsFwoEEiVty3VGl7Lx8s1iBANWdN5Qg0/GGBTnJ7kJrN+ohccd7EWXEIhMxqa&#10;GPtMylA16ExY+B6Jd19+cCayHWppBzNxuetkotS1dKYlvtCYHu8brL53B6fh86L+2Ib56W1Kr9L+&#10;4XksV++21Pr8bL67BRFxjn9hOOIzOhTMtPcHskF07JOUkzxVyoIDN+uj2GtYLVUCssjl/xeKXwAA&#10;AP//AwBQSwECLQAUAAYACAAAACEAtoM4kv4AAADhAQAAEwAAAAAAAAAAAAAAAAAAAAAAW0NvbnRl&#10;bnRfVHlwZXNdLnhtbFBLAQItABQABgAIAAAAIQA4/SH/1gAAAJQBAAALAAAAAAAAAAAAAAAAAC8B&#10;AABfcmVscy8ucmVsc1BLAQItABQABgAIAAAAIQBwRTbZLwIAAFwEAAAOAAAAAAAAAAAAAAAAAC4C&#10;AABkcnMvZTJvRG9jLnhtbFBLAQItABQABgAIAAAAIQB2wDBU4AAAAAoBAAAPAAAAAAAAAAAAAAAA&#10;AIkEAABkcnMvZG93bnJldi54bWxQSwUGAAAAAAQABADzAAAAlgUAAAAA&#10;" fillcolor="white [3201]" stroked="f" strokeweight=".5pt">
                <v:textbox>
                  <w:txbxContent>
                    <w:p w14:paraId="38509BD1" w14:textId="77777777" w:rsidR="00DD49E4" w:rsidRPr="00872E30" w:rsidRDefault="00DD49E4" w:rsidP="00DD49E4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adjustRightInd/>
                        <w:spacing w:after="134" w:line="259" w:lineRule="auto"/>
                        <w:ind w:left="360" w:right="137" w:hanging="270"/>
                        <w:rPr>
                          <w:rFonts w:ascii="Arial" w:hAnsi="Arial" w:cs="Arial"/>
                          <w:sz w:val="24"/>
                        </w:rPr>
                      </w:pPr>
                      <w:r w:rsidRPr="00872E30">
                        <w:rPr>
                          <w:rFonts w:ascii="Arial" w:hAnsi="Arial" w:cs="Arial"/>
                          <w:b/>
                          <w:sz w:val="24"/>
                        </w:rPr>
                        <w:t>PUBLIC NOTICE:</w:t>
                      </w:r>
                      <w:r w:rsidRPr="00872E3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07767393" w14:textId="77777777" w:rsidR="00DD49E4" w:rsidRPr="00872E30" w:rsidRDefault="004B183F" w:rsidP="00DD49E4">
                      <w:pPr>
                        <w:spacing w:after="33" w:line="365" w:lineRule="auto"/>
                        <w:ind w:left="1363" w:right="277" w:hanging="528"/>
                        <w:rPr>
                          <w:rFonts w:ascii="Arial" w:hAnsi="Arial" w:cs="Arial"/>
                          <w:sz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1828863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49E4">
                            <w:rPr>
                              <w:rFonts w:ascii="MS Gothic" w:eastAsia="MS Gothic" w:hAnsi="MS Gothic" w:cs="Arial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D49E4" w:rsidRPr="00872E30">
                        <w:rPr>
                          <w:rFonts w:ascii="Arial" w:hAnsi="Arial" w:cs="Arial"/>
                          <w:sz w:val="24"/>
                        </w:rPr>
                        <w:t xml:space="preserve"> Not Applicable</w:t>
                      </w:r>
                      <w:r w:rsidR="00DD49E4">
                        <w:rPr>
                          <w:rFonts w:ascii="Arial" w:hAnsi="Arial" w:cs="Arial"/>
                          <w:sz w:val="24"/>
                        </w:rPr>
                        <w:t>:</w:t>
                      </w:r>
                      <w:r w:rsidR="00DD49E4" w:rsidRPr="00872E30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="00DD49E4" w:rsidRPr="00872E30">
                        <w:rPr>
                          <w:rFonts w:ascii="Arial" w:hAnsi="Arial" w:cs="Arial"/>
                          <w:b/>
                          <w:sz w:val="24"/>
                          <w:u w:val="single" w:color="000000"/>
                        </w:rPr>
                        <w:t>The Corrective Action Objectives submitted and approved under</w:t>
                      </w:r>
                      <w:r w:rsidR="00DD49E4" w:rsidRPr="00872E3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DD49E4" w:rsidRPr="00872E30">
                        <w:rPr>
                          <w:rFonts w:ascii="Arial" w:hAnsi="Arial" w:cs="Arial"/>
                          <w:b/>
                          <w:sz w:val="24"/>
                          <w:u w:val="single" w:color="000000"/>
                        </w:rPr>
                        <w:t>the CAP-Part A have not changed</w:t>
                      </w:r>
                      <w:r w:rsidR="00DD49E4" w:rsidRPr="00736421">
                        <w:rPr>
                          <w:rFonts w:ascii="Arial" w:hAnsi="Arial" w:cs="Arial"/>
                          <w:b/>
                          <w:sz w:val="24"/>
                          <w:u w:color="000000"/>
                        </w:rPr>
                        <w:t>.</w:t>
                      </w:r>
                      <w:r w:rsidR="00DD49E4" w:rsidRPr="00736421">
                        <w:rPr>
                          <w:rFonts w:ascii="Arial" w:hAnsi="Arial" w:cs="Arial"/>
                          <w:sz w:val="24"/>
                          <w:u w:color="000000"/>
                        </w:rPr>
                        <w:t xml:space="preserve"> </w:t>
                      </w:r>
                      <w:r w:rsidR="00DD49E4" w:rsidRPr="00736421">
                        <w:rPr>
                          <w:rFonts w:ascii="Arial" w:hAnsi="Arial" w:cs="Arial"/>
                          <w:sz w:val="24"/>
                          <w:u w:color="000000"/>
                        </w:rPr>
                        <w:tab/>
                      </w:r>
                      <w:r w:rsidR="00DD49E4" w:rsidRPr="00872E3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663C8F4A" w14:textId="77777777" w:rsidR="00DD49E4" w:rsidRDefault="00DD49E4" w:rsidP="00DD49E4">
                      <w:pPr>
                        <w:tabs>
                          <w:tab w:val="center" w:pos="1109"/>
                          <w:tab w:val="center" w:pos="5509"/>
                        </w:tabs>
                        <w:spacing w:after="168"/>
                        <w:rPr>
                          <w:rFonts w:ascii="Arial" w:eastAsia="Calibri" w:hAnsi="Arial" w:cs="Arial"/>
                          <w:noProof/>
                          <w:sz w:val="24"/>
                        </w:rPr>
                      </w:pPr>
                    </w:p>
                    <w:p w14:paraId="3C51EF43" w14:textId="77777777" w:rsidR="00DD49E4" w:rsidRPr="00872E30" w:rsidRDefault="00DD49E4" w:rsidP="00DD49E4">
                      <w:pPr>
                        <w:tabs>
                          <w:tab w:val="center" w:pos="5509"/>
                        </w:tabs>
                        <w:spacing w:after="168"/>
                        <w:ind w:left="72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3951652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872E30">
                        <w:rPr>
                          <w:rFonts w:ascii="Arial" w:hAnsi="Arial" w:cs="Arial"/>
                          <w:sz w:val="24"/>
                        </w:rPr>
                        <w:t xml:space="preserve">Certified Letters to Adjacent, Potentially Affected Property Owners and Local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Officials</w:t>
                      </w:r>
                      <w:r w:rsidRPr="00872E3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2E54ADF7" w14:textId="77777777" w:rsidR="00DD49E4" w:rsidRPr="00872E30" w:rsidRDefault="00DD49E4" w:rsidP="00DD49E4">
                      <w:pPr>
                        <w:tabs>
                          <w:tab w:val="center" w:pos="1109"/>
                          <w:tab w:val="center" w:pos="3729"/>
                        </w:tabs>
                        <w:spacing w:after="168"/>
                        <w:rPr>
                          <w:rFonts w:ascii="Arial" w:hAnsi="Arial" w:cs="Arial"/>
                          <w:sz w:val="24"/>
                        </w:rPr>
                      </w:pPr>
                      <w:r w:rsidRPr="00872E30">
                        <w:rPr>
                          <w:rFonts w:ascii="Arial" w:eastAsia="Calibri" w:hAnsi="Arial" w:cs="Arial"/>
                          <w:sz w:val="24"/>
                        </w:rPr>
                        <w:tab/>
                      </w:r>
                      <w:r w:rsidRPr="00872E3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-11013262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872E30">
                        <w:rPr>
                          <w:rFonts w:ascii="Arial" w:hAnsi="Arial" w:cs="Arial"/>
                          <w:sz w:val="24"/>
                        </w:rPr>
                        <w:t xml:space="preserve">Legal Notice in Newspaper, as approved by EPD </w:t>
                      </w:r>
                    </w:p>
                    <w:p w14:paraId="01A2A14B" w14:textId="77777777" w:rsidR="00DD49E4" w:rsidRDefault="00DD49E4" w:rsidP="00DD49E4">
                      <w:pPr>
                        <w:pStyle w:val="Head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            </w:t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</w:rPr>
                          <w:id w:val="10726152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Calibri" w:hAnsi="Arial" w:cs="Arial"/>
                          <w:sz w:val="24"/>
                        </w:rPr>
                        <w:t xml:space="preserve"> </w:t>
                      </w:r>
                      <w:r w:rsidRPr="00872E30">
                        <w:rPr>
                          <w:rFonts w:ascii="Arial" w:hAnsi="Arial" w:cs="Arial"/>
                          <w:sz w:val="24"/>
                          <w:szCs w:val="24"/>
                        </w:rPr>
                        <w:t>Other EPD-approved Method (specify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  <w:p w14:paraId="57127570" w14:textId="77777777" w:rsidR="00DD49E4" w:rsidRDefault="00DD49E4" w:rsidP="00DD49E4">
                      <w:pPr>
                        <w:pStyle w:val="Header"/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         </w:t>
                      </w:r>
                      <w:r w:rsidRPr="00872E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instrText xml:space="preserve"> AUTOTEXT  " Blank"  \* MERGEFORMAT </w:instrTex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fldChar w:fldCharType="separate"/>
                      </w:r>
                      <w:sdt>
                        <w:sdtPr>
                          <w:id w:val="-1034883892"/>
                          <w:placeholder>
                            <w:docPart w:val="6522B5D46D2948A58A4BAC167977D3B6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>
                            <w:t>[Type here]</w:t>
                          </w:r>
                        </w:sdtContent>
                      </w:sdt>
                    </w:p>
                    <w:p w14:paraId="177CAD83" w14:textId="7A30368E" w:rsidR="00DD49E4" w:rsidRDefault="00DD49E4" w:rsidP="00DD49E4">
                      <w:r>
                        <w:rPr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72E30" w:rsidRPr="00872E30">
        <w:rPr>
          <w:rFonts w:ascii="Arial" w:hAnsi="Arial" w:cs="Arial"/>
          <w:sz w:val="24"/>
        </w:rPr>
        <w:t xml:space="preserve">► Plan to decommission equipment/wells and close site </w:t>
      </w:r>
      <w:r w:rsidR="00872E30" w:rsidRPr="00872E30">
        <w:rPr>
          <w:rFonts w:ascii="Arial" w:eastAsia="Courier New" w:hAnsi="Arial" w:cs="Arial"/>
          <w:sz w:val="24"/>
        </w:rPr>
        <w:t xml:space="preserve"> </w:t>
      </w:r>
    </w:p>
    <w:p w14:paraId="758E6E3D" w14:textId="77777777" w:rsidR="00736421" w:rsidRP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41011989" w14:textId="77777777" w:rsidR="00736421" w:rsidRP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6B358DC1" w14:textId="77777777" w:rsid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730FCE32" w14:textId="77777777" w:rsidR="00E451A0" w:rsidRPr="00736421" w:rsidRDefault="00E451A0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1A94B0C8" w14:textId="77777777" w:rsidR="00736421" w:rsidRP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43A902F3" w14:textId="77777777" w:rsidR="00736421" w:rsidRP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2DA95430" w14:textId="77777777" w:rsidR="00736421" w:rsidRP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7199E3C0" w14:textId="77777777" w:rsidR="00736421" w:rsidRPr="00736421" w:rsidRDefault="00736421" w:rsidP="00736421">
      <w:pPr>
        <w:widowControl/>
        <w:autoSpaceDE/>
        <w:autoSpaceDN/>
        <w:adjustRightInd/>
        <w:spacing w:after="134" w:line="259" w:lineRule="auto"/>
        <w:ind w:left="360" w:right="137"/>
        <w:rPr>
          <w:rFonts w:ascii="Arial" w:hAnsi="Arial" w:cs="Arial"/>
          <w:sz w:val="24"/>
        </w:rPr>
      </w:pPr>
    </w:p>
    <w:p w14:paraId="057B3B07" w14:textId="77777777" w:rsidR="00E451A0" w:rsidRPr="00E451A0" w:rsidRDefault="00E451A0" w:rsidP="00E451A0">
      <w:pPr>
        <w:spacing w:line="276" w:lineRule="auto"/>
        <w:rPr>
          <w:rFonts w:ascii="Arial" w:hAnsi="Arial" w:cs="Arial"/>
          <w:b/>
          <w:bCs/>
          <w:sz w:val="24"/>
          <w:u w:val="single"/>
        </w:rPr>
      </w:pPr>
      <w:r w:rsidRPr="00E451A0">
        <w:rPr>
          <w:rFonts w:ascii="Arial" w:hAnsi="Arial" w:cs="Arial"/>
          <w:b/>
          <w:bCs/>
          <w:sz w:val="24"/>
        </w:rPr>
        <w:lastRenderedPageBreak/>
        <w:t>V.</w:t>
      </w:r>
      <w:r w:rsidRPr="00E451A0">
        <w:rPr>
          <w:rFonts w:ascii="Arial" w:hAnsi="Arial" w:cs="Arial"/>
          <w:b/>
          <w:bCs/>
          <w:sz w:val="24"/>
        </w:rPr>
        <w:tab/>
        <w:t>REIMBURSEMENT (CHECK IF APPLICABLE)</w:t>
      </w:r>
      <w:r w:rsidRPr="00E451A0">
        <w:rPr>
          <w:rFonts w:ascii="Arial" w:hAnsi="Arial" w:cs="Arial"/>
          <w:b/>
          <w:bCs/>
          <w:sz w:val="24"/>
        </w:rPr>
        <w:tab/>
        <w:t>Yes</w:t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  <w:t>No</w:t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</w:p>
    <w:p w14:paraId="639425A7" w14:textId="72A91512" w:rsidR="00E451A0" w:rsidRPr="00E451A0" w:rsidRDefault="00E451A0" w:rsidP="00E451A0">
      <w:pPr>
        <w:spacing w:line="276" w:lineRule="auto"/>
        <w:rPr>
          <w:rFonts w:ascii="Arial" w:hAnsi="Arial" w:cs="Arial"/>
          <w:i/>
          <w:iCs/>
          <w:sz w:val="24"/>
        </w:rPr>
      </w:pPr>
      <w:r w:rsidRPr="00E451A0">
        <w:rPr>
          <w:rFonts w:ascii="Arial" w:hAnsi="Arial" w:cs="Arial"/>
          <w:i/>
          <w:iCs/>
          <w:sz w:val="24"/>
        </w:rPr>
        <w:t>Note: This must be included; submitted separately will cause delays and   possibly penalties.</w:t>
      </w:r>
    </w:p>
    <w:p w14:paraId="457554A7" w14:textId="77777777" w:rsidR="00E451A0" w:rsidRPr="00E451A0" w:rsidRDefault="00E451A0" w:rsidP="00E451A0">
      <w:pPr>
        <w:spacing w:line="276" w:lineRule="auto"/>
        <w:rPr>
          <w:rFonts w:ascii="Arial" w:hAnsi="Arial" w:cs="Arial"/>
          <w:sz w:val="24"/>
        </w:rPr>
      </w:pPr>
    </w:p>
    <w:p w14:paraId="413D7478" w14:textId="7E700EE2" w:rsidR="00E451A0" w:rsidRPr="00E451A0" w:rsidRDefault="00E451A0" w:rsidP="00E451A0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Arial" w:hAnsi="Arial" w:cs="Arial"/>
          <w:b/>
          <w:bCs/>
          <w:sz w:val="24"/>
        </w:rPr>
      </w:pPr>
      <w:r w:rsidRPr="00E451A0">
        <w:rPr>
          <w:rFonts w:ascii="Arial" w:hAnsi="Arial" w:cs="Arial"/>
          <w:b/>
          <w:bCs/>
          <w:sz w:val="24"/>
        </w:rPr>
        <w:t>Type of GUST Trust Fund Coverage:</w:t>
      </w:r>
    </w:p>
    <w:p w14:paraId="48E7C4A7" w14:textId="77777777" w:rsidR="00E451A0" w:rsidRPr="00E451A0" w:rsidRDefault="00E451A0" w:rsidP="00E451A0">
      <w:pPr>
        <w:pStyle w:val="ListParagraph"/>
        <w:spacing w:line="276" w:lineRule="auto"/>
        <w:ind w:left="1080"/>
        <w:rPr>
          <w:rFonts w:ascii="Arial" w:hAnsi="Arial" w:cs="Arial"/>
          <w:b/>
          <w:bCs/>
          <w:sz w:val="24"/>
        </w:rPr>
      </w:pPr>
    </w:p>
    <w:p w14:paraId="6DA9E559" w14:textId="77777777" w:rsidR="00E451A0" w:rsidRDefault="00E451A0" w:rsidP="00E451A0">
      <w:pPr>
        <w:spacing w:line="276" w:lineRule="auto"/>
        <w:ind w:left="720" w:hanging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sz w:val="24"/>
        </w:rPr>
        <w:t>Assignment of Payment to consultant (formerly two-party reimbursement) for Incurred Costs</w:t>
      </w:r>
    </w:p>
    <w:p w14:paraId="567067EC" w14:textId="77777777" w:rsidR="00E451A0" w:rsidRPr="00E451A0" w:rsidRDefault="00E451A0" w:rsidP="00E451A0">
      <w:pPr>
        <w:spacing w:line="276" w:lineRule="auto"/>
        <w:ind w:left="720" w:hanging="720"/>
        <w:rPr>
          <w:rFonts w:ascii="Arial" w:hAnsi="Arial" w:cs="Arial"/>
          <w:sz w:val="8"/>
          <w:szCs w:val="8"/>
        </w:rPr>
      </w:pPr>
    </w:p>
    <w:p w14:paraId="29D08BA8" w14:textId="77777777" w:rsidR="00E451A0" w:rsidRDefault="00E451A0" w:rsidP="00E451A0">
      <w:pPr>
        <w:spacing w:line="276" w:lineRule="auto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sz w:val="24"/>
        </w:rPr>
        <w:t xml:space="preserve">Direct Reimbursement </w:t>
      </w:r>
      <w:proofErr w:type="gramStart"/>
      <w:r w:rsidRPr="00E451A0">
        <w:rPr>
          <w:rFonts w:ascii="Arial" w:hAnsi="Arial" w:cs="Arial"/>
          <w:sz w:val="24"/>
        </w:rPr>
        <w:t>to Responsible</w:t>
      </w:r>
      <w:proofErr w:type="gramEnd"/>
      <w:r w:rsidRPr="00E451A0">
        <w:rPr>
          <w:rFonts w:ascii="Arial" w:hAnsi="Arial" w:cs="Arial"/>
          <w:sz w:val="24"/>
        </w:rPr>
        <w:t xml:space="preserve"> Party for Incurred Costs</w:t>
      </w:r>
    </w:p>
    <w:p w14:paraId="406A24D8" w14:textId="77777777" w:rsidR="00E451A0" w:rsidRPr="00E451A0" w:rsidRDefault="00E451A0" w:rsidP="00E451A0">
      <w:pPr>
        <w:spacing w:line="276" w:lineRule="auto"/>
        <w:rPr>
          <w:rFonts w:ascii="Arial" w:hAnsi="Arial" w:cs="Arial"/>
          <w:sz w:val="8"/>
          <w:szCs w:val="8"/>
        </w:rPr>
      </w:pPr>
    </w:p>
    <w:p w14:paraId="408A7D7B" w14:textId="77777777" w:rsidR="00E451A0" w:rsidRPr="00E451A0" w:rsidRDefault="00E451A0" w:rsidP="00E451A0">
      <w:pPr>
        <w:spacing w:line="276" w:lineRule="auto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sz w:val="24"/>
        </w:rPr>
        <w:t>State Contractor Oversight</w:t>
      </w:r>
    </w:p>
    <w:p w14:paraId="1BFC9C2C" w14:textId="77777777" w:rsidR="00E451A0" w:rsidRPr="00E451A0" w:rsidRDefault="00E451A0" w:rsidP="00E451A0">
      <w:pPr>
        <w:spacing w:line="276" w:lineRule="auto"/>
        <w:rPr>
          <w:rFonts w:ascii="Arial" w:hAnsi="Arial" w:cs="Arial"/>
          <w:sz w:val="24"/>
        </w:rPr>
      </w:pPr>
    </w:p>
    <w:p w14:paraId="44FFF836" w14:textId="1A219ECD" w:rsidR="00E451A0" w:rsidRPr="00E451A0" w:rsidRDefault="00E451A0" w:rsidP="00E451A0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t>Reimbursement Documents</w:t>
      </w:r>
      <w:r w:rsidRPr="00E451A0">
        <w:rPr>
          <w:rFonts w:ascii="Arial" w:hAnsi="Arial" w:cs="Arial"/>
          <w:sz w:val="24"/>
        </w:rPr>
        <w:t xml:space="preserve"> </w:t>
      </w:r>
      <w:r w:rsidRPr="00E451A0">
        <w:rPr>
          <w:rFonts w:ascii="Arial" w:hAnsi="Arial" w:cs="Arial"/>
          <w:b/>
          <w:bCs/>
          <w:sz w:val="24"/>
        </w:rPr>
        <w:t>(Check All That Are Attached)</w:t>
      </w:r>
      <w:r w:rsidRPr="00E451A0">
        <w:rPr>
          <w:rFonts w:ascii="Arial" w:hAnsi="Arial" w:cs="Arial"/>
          <w:sz w:val="24"/>
        </w:rPr>
        <w:t>:</w:t>
      </w:r>
    </w:p>
    <w:p w14:paraId="7EEB0B68" w14:textId="77777777" w:rsidR="00E451A0" w:rsidRPr="00E451A0" w:rsidRDefault="00E451A0" w:rsidP="00E451A0">
      <w:pPr>
        <w:pStyle w:val="ListParagraph"/>
        <w:spacing w:line="276" w:lineRule="auto"/>
        <w:ind w:left="1080"/>
        <w:rPr>
          <w:rFonts w:ascii="Arial" w:hAnsi="Arial" w:cs="Arial"/>
          <w:sz w:val="24"/>
        </w:rPr>
      </w:pPr>
    </w:p>
    <w:p w14:paraId="2AE1FA3F" w14:textId="77777777" w:rsidR="00E451A0" w:rsidRDefault="00E451A0" w:rsidP="00E451A0">
      <w:pPr>
        <w:spacing w:line="276" w:lineRule="auto"/>
        <w:ind w:left="720" w:hanging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  <w:t>Invoices</w:t>
      </w:r>
      <w:r w:rsidRPr="00E451A0">
        <w:rPr>
          <w:rFonts w:ascii="Arial" w:hAnsi="Arial" w:cs="Arial"/>
          <w:sz w:val="24"/>
        </w:rPr>
        <w:t>: Must be legible with support documentation, i.e., Rate Sheet, Sub-Contractor invoices, lodging receipts, laboratory invoices, etc.</w:t>
      </w:r>
    </w:p>
    <w:p w14:paraId="5EAF781E" w14:textId="77777777" w:rsidR="00E451A0" w:rsidRPr="00E451A0" w:rsidRDefault="00E451A0" w:rsidP="00E451A0">
      <w:pPr>
        <w:spacing w:line="276" w:lineRule="auto"/>
        <w:ind w:left="720" w:hanging="720"/>
        <w:rPr>
          <w:rFonts w:ascii="Arial" w:hAnsi="Arial" w:cs="Arial"/>
          <w:sz w:val="8"/>
          <w:szCs w:val="8"/>
        </w:rPr>
      </w:pPr>
    </w:p>
    <w:p w14:paraId="3A4A196E" w14:textId="77777777" w:rsidR="00E451A0" w:rsidRDefault="00E451A0" w:rsidP="00E451A0">
      <w:pPr>
        <w:spacing w:line="276" w:lineRule="auto"/>
        <w:ind w:left="720" w:hanging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  <w:t>Cost Review Forms (CRFs)</w:t>
      </w:r>
      <w:r w:rsidRPr="00E451A0">
        <w:rPr>
          <w:rFonts w:ascii="Arial" w:hAnsi="Arial" w:cs="Arial"/>
          <w:sz w:val="24"/>
        </w:rPr>
        <w:t>: Summary Page(s), Task Page(s), and the GUST 4-D (list of invoices with details).</w:t>
      </w:r>
    </w:p>
    <w:p w14:paraId="714A78A7" w14:textId="77777777" w:rsidR="00E451A0" w:rsidRPr="00E451A0" w:rsidRDefault="00E451A0" w:rsidP="00E451A0">
      <w:pPr>
        <w:spacing w:line="276" w:lineRule="auto"/>
        <w:ind w:left="720" w:hanging="720"/>
        <w:rPr>
          <w:rFonts w:ascii="Arial" w:hAnsi="Arial" w:cs="Arial"/>
          <w:sz w:val="8"/>
          <w:szCs w:val="8"/>
        </w:rPr>
      </w:pPr>
    </w:p>
    <w:p w14:paraId="47BE62EF" w14:textId="77777777" w:rsidR="00E451A0" w:rsidRDefault="00E451A0" w:rsidP="00E451A0">
      <w:pPr>
        <w:spacing w:line="276" w:lineRule="auto"/>
        <w:rPr>
          <w:rFonts w:ascii="Arial" w:hAnsi="Arial" w:cs="Arial"/>
          <w:i/>
          <w:iCs/>
          <w:sz w:val="24"/>
        </w:rPr>
      </w:pPr>
      <w:r w:rsidRPr="00E451A0">
        <w:rPr>
          <w:rFonts w:ascii="Arial" w:hAnsi="Arial" w:cs="Arial"/>
          <w:i/>
          <w:iCs/>
          <w:sz w:val="24"/>
        </w:rPr>
        <w:t xml:space="preserve">Note: The Scope of Work for each Task should also reference the associated </w:t>
      </w:r>
      <w:proofErr w:type="gramStart"/>
      <w:r w:rsidRPr="00E451A0">
        <w:rPr>
          <w:rFonts w:ascii="Arial" w:hAnsi="Arial" w:cs="Arial"/>
          <w:i/>
          <w:iCs/>
          <w:sz w:val="24"/>
        </w:rPr>
        <w:t>invoice #(</w:t>
      </w:r>
      <w:proofErr w:type="gramEnd"/>
      <w:r w:rsidRPr="00E451A0">
        <w:rPr>
          <w:rFonts w:ascii="Arial" w:hAnsi="Arial" w:cs="Arial"/>
          <w:i/>
          <w:iCs/>
          <w:sz w:val="24"/>
        </w:rPr>
        <w:t>s) covering this work.</w:t>
      </w:r>
    </w:p>
    <w:p w14:paraId="12F2A2C3" w14:textId="77777777" w:rsidR="00E451A0" w:rsidRPr="00E451A0" w:rsidRDefault="00E451A0" w:rsidP="00E451A0">
      <w:pPr>
        <w:spacing w:line="276" w:lineRule="auto"/>
        <w:rPr>
          <w:rFonts w:ascii="Arial" w:hAnsi="Arial" w:cs="Arial"/>
          <w:i/>
          <w:iCs/>
          <w:sz w:val="8"/>
          <w:szCs w:val="8"/>
        </w:rPr>
      </w:pPr>
    </w:p>
    <w:p w14:paraId="6DE639B9" w14:textId="77777777" w:rsidR="00E451A0" w:rsidRDefault="00E451A0" w:rsidP="00E451A0">
      <w:pPr>
        <w:spacing w:line="276" w:lineRule="auto"/>
        <w:ind w:left="720" w:hanging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  <w:t>Payment Request Form (formerly GUST-4A)</w:t>
      </w:r>
      <w:r w:rsidRPr="00E451A0">
        <w:rPr>
          <w:rFonts w:ascii="Arial" w:hAnsi="Arial" w:cs="Arial"/>
          <w:sz w:val="24"/>
        </w:rPr>
        <w:t xml:space="preserve">: This form must be signed by an authorized representative for the Responsible Party/Payee (not the consultant) and be an </w:t>
      </w:r>
      <w:r w:rsidRPr="00E451A0">
        <w:rPr>
          <w:rFonts w:ascii="Arial" w:hAnsi="Arial" w:cs="Arial"/>
          <w:b/>
          <w:bCs/>
          <w:sz w:val="24"/>
        </w:rPr>
        <w:t>original</w:t>
      </w:r>
      <w:r w:rsidRPr="00E451A0">
        <w:rPr>
          <w:rFonts w:ascii="Arial" w:hAnsi="Arial" w:cs="Arial"/>
          <w:sz w:val="24"/>
        </w:rPr>
        <w:t xml:space="preserve"> signature. Electronic signatures are not acceptable. Digital pdf signatures with date/time stamp are acceptable.</w:t>
      </w:r>
    </w:p>
    <w:p w14:paraId="1370F7D9" w14:textId="77777777" w:rsidR="00E451A0" w:rsidRPr="00E451A0" w:rsidRDefault="00E451A0" w:rsidP="00E451A0">
      <w:pPr>
        <w:spacing w:line="276" w:lineRule="auto"/>
        <w:ind w:left="720" w:hanging="720"/>
        <w:rPr>
          <w:rFonts w:ascii="Arial" w:hAnsi="Arial" w:cs="Arial"/>
          <w:sz w:val="8"/>
          <w:szCs w:val="8"/>
        </w:rPr>
      </w:pPr>
    </w:p>
    <w:p w14:paraId="34415250" w14:textId="77777777" w:rsidR="00E451A0" w:rsidRPr="00E451A0" w:rsidRDefault="00E451A0" w:rsidP="00E451A0">
      <w:pPr>
        <w:spacing w:line="276" w:lineRule="auto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  <w:t>Proof of Payment (Check which one is provided with submittal)</w:t>
      </w:r>
      <w:r w:rsidRPr="00E451A0">
        <w:rPr>
          <w:rFonts w:ascii="Arial" w:hAnsi="Arial" w:cs="Arial"/>
          <w:sz w:val="24"/>
        </w:rPr>
        <w:t>:</w:t>
      </w:r>
    </w:p>
    <w:p w14:paraId="48FF9450" w14:textId="77777777" w:rsidR="00E451A0" w:rsidRDefault="00E451A0" w:rsidP="00E451A0">
      <w:pPr>
        <w:spacing w:line="276" w:lineRule="auto"/>
        <w:ind w:left="1440" w:hanging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sz w:val="24"/>
        </w:rPr>
        <w:t>Front and back copies of CANCELED check or check image from online banking website</w:t>
      </w:r>
    </w:p>
    <w:p w14:paraId="2794B053" w14:textId="77777777" w:rsidR="00E451A0" w:rsidRPr="00E451A0" w:rsidRDefault="00E451A0" w:rsidP="00E451A0">
      <w:pPr>
        <w:spacing w:line="276" w:lineRule="auto"/>
        <w:ind w:left="1440" w:hanging="720"/>
        <w:rPr>
          <w:rFonts w:ascii="Arial" w:hAnsi="Arial" w:cs="Arial"/>
          <w:sz w:val="8"/>
          <w:szCs w:val="8"/>
        </w:rPr>
      </w:pPr>
    </w:p>
    <w:p w14:paraId="0FE9A552" w14:textId="77777777" w:rsidR="00E451A0" w:rsidRDefault="00E451A0" w:rsidP="00E451A0">
      <w:pPr>
        <w:spacing w:line="276" w:lineRule="auto"/>
        <w:ind w:firstLine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sz w:val="24"/>
        </w:rPr>
        <w:t>Owner/Operator Direct Payment [Notarized] Affidavit</w:t>
      </w:r>
    </w:p>
    <w:p w14:paraId="491E0E64" w14:textId="77777777" w:rsidR="00E451A0" w:rsidRPr="00E451A0" w:rsidRDefault="00E451A0" w:rsidP="00E451A0">
      <w:pPr>
        <w:spacing w:line="276" w:lineRule="auto"/>
        <w:ind w:firstLine="720"/>
        <w:rPr>
          <w:rFonts w:ascii="Arial" w:hAnsi="Arial" w:cs="Arial"/>
          <w:sz w:val="8"/>
          <w:szCs w:val="8"/>
        </w:rPr>
      </w:pPr>
    </w:p>
    <w:p w14:paraId="1177EF9E" w14:textId="77777777" w:rsidR="00E451A0" w:rsidRPr="00E451A0" w:rsidRDefault="00E451A0" w:rsidP="00E451A0">
      <w:pPr>
        <w:spacing w:line="276" w:lineRule="auto"/>
        <w:ind w:left="1440" w:hanging="720"/>
        <w:rPr>
          <w:rFonts w:ascii="Arial" w:hAnsi="Arial" w:cs="Arial"/>
          <w:sz w:val="24"/>
        </w:rPr>
      </w:pPr>
      <w:r w:rsidRPr="00E451A0">
        <w:rPr>
          <w:rFonts w:ascii="Arial" w:hAnsi="Arial" w:cs="Arial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51A0">
        <w:rPr>
          <w:rFonts w:ascii="Arial" w:hAnsi="Arial" w:cs="Arial"/>
          <w:b/>
          <w:bCs/>
          <w:sz w:val="24"/>
        </w:rPr>
        <w:instrText xml:space="preserve"> FORMCHECKBOX </w:instrText>
      </w:r>
      <w:r w:rsidRPr="00E451A0">
        <w:rPr>
          <w:rFonts w:ascii="Arial" w:hAnsi="Arial" w:cs="Arial"/>
          <w:b/>
          <w:bCs/>
          <w:sz w:val="24"/>
        </w:rPr>
      </w:r>
      <w:r w:rsidRPr="00E451A0">
        <w:rPr>
          <w:rFonts w:ascii="Arial" w:hAnsi="Arial" w:cs="Arial"/>
          <w:b/>
          <w:bCs/>
          <w:sz w:val="24"/>
        </w:rPr>
        <w:fldChar w:fldCharType="separate"/>
      </w:r>
      <w:r w:rsidRPr="00E451A0">
        <w:rPr>
          <w:rFonts w:ascii="Arial" w:hAnsi="Arial" w:cs="Arial"/>
          <w:sz w:val="24"/>
        </w:rPr>
        <w:fldChar w:fldCharType="end"/>
      </w:r>
      <w:r w:rsidRPr="00E451A0">
        <w:rPr>
          <w:rFonts w:ascii="Arial" w:hAnsi="Arial" w:cs="Arial"/>
          <w:b/>
          <w:bCs/>
          <w:sz w:val="24"/>
        </w:rPr>
        <w:tab/>
      </w:r>
      <w:r w:rsidRPr="00E451A0">
        <w:rPr>
          <w:rFonts w:ascii="Arial" w:hAnsi="Arial" w:cs="Arial"/>
          <w:sz w:val="24"/>
        </w:rPr>
        <w:t xml:space="preserve">Assignment of Payment Declaration documents for the </w:t>
      </w:r>
      <w:proofErr w:type="gramStart"/>
      <w:r w:rsidRPr="00E451A0">
        <w:rPr>
          <w:rFonts w:ascii="Arial" w:hAnsi="Arial" w:cs="Arial"/>
          <w:sz w:val="24"/>
        </w:rPr>
        <w:t>responsible party</w:t>
      </w:r>
      <w:proofErr w:type="gramEnd"/>
      <w:r w:rsidRPr="00E451A0">
        <w:rPr>
          <w:rFonts w:ascii="Arial" w:hAnsi="Arial" w:cs="Arial"/>
          <w:sz w:val="24"/>
        </w:rPr>
        <w:t xml:space="preserve"> and consultant (do not need to be notarized)</w:t>
      </w:r>
    </w:p>
    <w:p w14:paraId="4130360C" w14:textId="77777777" w:rsidR="00E451A0" w:rsidRPr="00090D22" w:rsidRDefault="00E451A0" w:rsidP="00E451A0">
      <w:pPr>
        <w:spacing w:line="276" w:lineRule="auto"/>
        <w:rPr>
          <w:rFonts w:ascii="Arial" w:hAnsi="Arial" w:cs="Arial"/>
        </w:rPr>
      </w:pPr>
    </w:p>
    <w:p w14:paraId="6BC0C4D5" w14:textId="77777777" w:rsidR="00E451A0" w:rsidRDefault="00E451A0" w:rsidP="00E451A0">
      <w:pPr>
        <w:spacing w:line="276" w:lineRule="auto"/>
        <w:rPr>
          <w:rFonts w:ascii="Arial" w:hAnsi="Arial" w:cs="Arial"/>
          <w:sz w:val="24"/>
        </w:rPr>
      </w:pPr>
    </w:p>
    <w:p w14:paraId="4A566078" w14:textId="77777777" w:rsidR="00E451A0" w:rsidRDefault="00E451A0">
      <w:pPr>
        <w:rPr>
          <w:rFonts w:ascii="Arial" w:hAnsi="Arial" w:cs="Arial"/>
          <w:sz w:val="24"/>
        </w:rPr>
      </w:pPr>
    </w:p>
    <w:p w14:paraId="4997EC67" w14:textId="77777777" w:rsidR="00E451A0" w:rsidRDefault="00E451A0">
      <w:pPr>
        <w:rPr>
          <w:rFonts w:ascii="Arial" w:hAnsi="Arial" w:cs="Arial"/>
          <w:sz w:val="24"/>
        </w:rPr>
      </w:pPr>
    </w:p>
    <w:p w14:paraId="2F35A9F0" w14:textId="77777777" w:rsidR="00E451A0" w:rsidRPr="00872E30" w:rsidRDefault="00E451A0">
      <w:pPr>
        <w:rPr>
          <w:rFonts w:ascii="Arial" w:hAnsi="Arial" w:cs="Arial"/>
          <w:sz w:val="24"/>
        </w:rPr>
      </w:pPr>
    </w:p>
    <w:sectPr w:rsidR="00E451A0" w:rsidRPr="00872E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B75D" w14:textId="77777777" w:rsidR="004B183F" w:rsidRDefault="004B183F" w:rsidP="00D72E83">
      <w:r>
        <w:separator/>
      </w:r>
    </w:p>
  </w:endnote>
  <w:endnote w:type="continuationSeparator" w:id="0">
    <w:p w14:paraId="79A17C94" w14:textId="77777777" w:rsidR="004B183F" w:rsidRDefault="004B183F" w:rsidP="00D7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7922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A3E64B" w14:textId="4E96BAFD" w:rsidR="00D72E83" w:rsidRDefault="00D72E8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FAACDA" w14:textId="40A946D9" w:rsidR="00D72E83" w:rsidRPr="00D72E83" w:rsidRDefault="00D72E83">
    <w:pPr>
      <w:pStyle w:val="Footer"/>
      <w:rPr>
        <w:rFonts w:ascii="Arial" w:hAnsi="Arial" w:cs="Arial"/>
      </w:rPr>
    </w:pPr>
    <w:r>
      <w:rPr>
        <w:rFonts w:ascii="Arial" w:hAnsi="Arial" w:cs="Arial"/>
      </w:rPr>
      <w:t>C</w:t>
    </w:r>
    <w:r w:rsidR="00AA7881">
      <w:rPr>
        <w:rFonts w:ascii="Arial" w:hAnsi="Arial" w:cs="Arial"/>
      </w:rPr>
      <w:t>orrective Action Plan-Part B Template.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FCA9" w14:textId="77777777" w:rsidR="004B183F" w:rsidRDefault="004B183F" w:rsidP="00D72E83">
      <w:r>
        <w:separator/>
      </w:r>
    </w:p>
  </w:footnote>
  <w:footnote w:type="continuationSeparator" w:id="0">
    <w:p w14:paraId="01E39BCF" w14:textId="77777777" w:rsidR="004B183F" w:rsidRDefault="004B183F" w:rsidP="00D7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6F94"/>
    <w:multiLevelType w:val="hybridMultilevel"/>
    <w:tmpl w:val="2DFEE1DC"/>
    <w:lvl w:ilvl="0" w:tplc="5BBE14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E37663"/>
    <w:multiLevelType w:val="hybridMultilevel"/>
    <w:tmpl w:val="01A09064"/>
    <w:lvl w:ilvl="0" w:tplc="CD027AF2">
      <w:start w:val="1"/>
      <w:numFmt w:val="upperRoman"/>
      <w:lvlText w:val="%1."/>
      <w:lvlJc w:val="left"/>
      <w:pPr>
        <w:ind w:left="1223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AC222">
      <w:start w:val="1"/>
      <w:numFmt w:val="upperLetter"/>
      <w:lvlText w:val="%2.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8C26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06FAA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E146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4800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CE03E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A824C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2CE10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03501"/>
    <w:multiLevelType w:val="hybridMultilevel"/>
    <w:tmpl w:val="50A8C84C"/>
    <w:lvl w:ilvl="0" w:tplc="AF8053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7D42"/>
    <w:multiLevelType w:val="hybridMultilevel"/>
    <w:tmpl w:val="CEF8862C"/>
    <w:lvl w:ilvl="0" w:tplc="ABE2A814">
      <w:start w:val="1"/>
      <w:numFmt w:val="upperLetter"/>
      <w:lvlText w:val="%1."/>
      <w:lvlJc w:val="left"/>
      <w:pPr>
        <w:ind w:left="1369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46F0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4B76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E0D9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9A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C803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80BE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44E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C1B7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983ACD"/>
    <w:multiLevelType w:val="hybridMultilevel"/>
    <w:tmpl w:val="DD440748"/>
    <w:lvl w:ilvl="0" w:tplc="A1A22B12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4E"/>
    <w:multiLevelType w:val="hybridMultilevel"/>
    <w:tmpl w:val="88DCEA24"/>
    <w:lvl w:ilvl="0" w:tplc="C67E8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53B3B"/>
    <w:multiLevelType w:val="hybridMultilevel"/>
    <w:tmpl w:val="01A80684"/>
    <w:lvl w:ilvl="0" w:tplc="56D0BF0C">
      <w:start w:val="4"/>
      <w:numFmt w:val="upperRoman"/>
      <w:lvlText w:val="%1."/>
      <w:lvlJc w:val="left"/>
      <w:pPr>
        <w:ind w:left="1728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28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4F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0A8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2A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4B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6C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ED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C9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3319800">
    <w:abstractNumId w:val="2"/>
  </w:num>
  <w:num w:numId="2" w16cid:durableId="1105926242">
    <w:abstractNumId w:val="0"/>
  </w:num>
  <w:num w:numId="3" w16cid:durableId="646402667">
    <w:abstractNumId w:val="1"/>
  </w:num>
  <w:num w:numId="4" w16cid:durableId="130098835">
    <w:abstractNumId w:val="3"/>
  </w:num>
  <w:num w:numId="5" w16cid:durableId="1747876250">
    <w:abstractNumId w:val="6"/>
  </w:num>
  <w:num w:numId="6" w16cid:durableId="1967392943">
    <w:abstractNumId w:val="5"/>
  </w:num>
  <w:num w:numId="7" w16cid:durableId="206131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14GVomAiI2bRHhfp83mF40Oafr25QmsiJCAvvr1IxdZwI51ody2TJtB5hWSC83Sd6EkcEPvdqPRT5axy47yA==" w:salt="tX3tW7K3ptGleR/S6AVx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30"/>
    <w:rsid w:val="001F01EB"/>
    <w:rsid w:val="002A7BF7"/>
    <w:rsid w:val="00472803"/>
    <w:rsid w:val="004B183F"/>
    <w:rsid w:val="00633BD1"/>
    <w:rsid w:val="00736421"/>
    <w:rsid w:val="00872E30"/>
    <w:rsid w:val="008D4D07"/>
    <w:rsid w:val="00933381"/>
    <w:rsid w:val="0098619C"/>
    <w:rsid w:val="00AA7881"/>
    <w:rsid w:val="00B30F2F"/>
    <w:rsid w:val="00D72E83"/>
    <w:rsid w:val="00DD49E4"/>
    <w:rsid w:val="00E451A0"/>
    <w:rsid w:val="00F92925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1F81"/>
  <w15:chartTrackingRefBased/>
  <w15:docId w15:val="{8D0165B8-A892-4269-A666-0875B533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E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803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2803"/>
    <w:rPr>
      <w:rFonts w:eastAsiaTheme="minorEastAsia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2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83"/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8D1ED8644403F99342C8BB757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D835-ACA9-4657-9CAC-4A8877C1D5C1}"/>
      </w:docPartPr>
      <w:docPartBody>
        <w:p w:rsidR="00BE6789" w:rsidRDefault="00BE6789" w:rsidP="00BE6789">
          <w:pPr>
            <w:pStyle w:val="0FA8D1ED8644403F99342C8BB7575D72"/>
          </w:pPr>
          <w:r>
            <w:t>[Type here]</w:t>
          </w:r>
        </w:p>
      </w:docPartBody>
    </w:docPart>
    <w:docPart>
      <w:docPartPr>
        <w:name w:val="6522B5D46D2948A58A4BAC167977D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A5F1-7ED5-479B-9776-21F6CEE8136C}"/>
      </w:docPartPr>
      <w:docPartBody>
        <w:p w:rsidR="00BE6789" w:rsidRDefault="00BE6789" w:rsidP="00BE6789">
          <w:pPr>
            <w:pStyle w:val="6522B5D46D2948A58A4BAC167977D3B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89"/>
    <w:rsid w:val="001F01EB"/>
    <w:rsid w:val="00933381"/>
    <w:rsid w:val="00A364DF"/>
    <w:rsid w:val="00BE6789"/>
    <w:rsid w:val="00F9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8D1ED8644403F99342C8BB7575D72">
    <w:name w:val="0FA8D1ED8644403F99342C8BB7575D72"/>
    <w:rsid w:val="00BE6789"/>
  </w:style>
  <w:style w:type="paragraph" w:customStyle="1" w:styleId="6522B5D46D2948A58A4BAC167977D3B6">
    <w:name w:val="6522B5D46D2948A58A4BAC167977D3B6"/>
    <w:rsid w:val="00BE6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Besaw, Ashley</dc:creator>
  <cp:keywords/>
  <dc:description/>
  <cp:lastModifiedBy>Besaw, Ashley</cp:lastModifiedBy>
  <cp:revision>2</cp:revision>
  <dcterms:created xsi:type="dcterms:W3CDTF">2026-04-09T15:12:00Z</dcterms:created>
  <dcterms:modified xsi:type="dcterms:W3CDTF">2026-04-09T15:12:00Z</dcterms:modified>
</cp:coreProperties>
</file>