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52" w:rsidRPr="007905B1" w:rsidRDefault="00C41652" w:rsidP="007905B1">
      <w:pPr>
        <w:pStyle w:val="BodyText3"/>
        <w:tabs>
          <w:tab w:val="left" w:pos="630"/>
        </w:tabs>
        <w:ind w:left="720" w:hanging="720"/>
        <w:rPr>
          <w:rFonts w:ascii="Times New Roman" w:hAnsi="Times New Roman" w:cs="Times New Roman"/>
          <w:b/>
          <w:bCs/>
          <w:sz w:val="24"/>
          <w:szCs w:val="24"/>
        </w:rPr>
      </w:pPr>
      <w:bookmarkStart w:id="0" w:name="_GoBack"/>
      <w:bookmarkEnd w:id="0"/>
      <w:r w:rsidRPr="007905B1">
        <w:rPr>
          <w:rFonts w:ascii="Times New Roman" w:hAnsi="Times New Roman" w:cs="Times New Roman"/>
          <w:b/>
          <w:bCs/>
          <w:sz w:val="24"/>
          <w:szCs w:val="24"/>
        </w:rPr>
        <w:t>I</w:t>
      </w:r>
      <w:r w:rsidR="00CB2B21" w:rsidRPr="007905B1">
        <w:rPr>
          <w:rFonts w:ascii="Times New Roman" w:hAnsi="Times New Roman" w:cs="Times New Roman"/>
          <w:b/>
          <w:bCs/>
          <w:sz w:val="24"/>
          <w:szCs w:val="24"/>
        </w:rPr>
        <w:t>.</w:t>
      </w:r>
      <w:r w:rsidR="00CB2B21" w:rsidRPr="007905B1">
        <w:rPr>
          <w:rFonts w:ascii="Times New Roman" w:hAnsi="Times New Roman" w:cs="Times New Roman"/>
          <w:b/>
          <w:bCs/>
          <w:sz w:val="24"/>
          <w:szCs w:val="24"/>
        </w:rPr>
        <w:tab/>
      </w:r>
      <w:r w:rsidR="007905B1">
        <w:rPr>
          <w:rFonts w:ascii="Times New Roman" w:hAnsi="Times New Roman" w:cs="Times New Roman"/>
          <w:b/>
          <w:bCs/>
          <w:sz w:val="24"/>
          <w:szCs w:val="24"/>
        </w:rPr>
        <w:tab/>
      </w:r>
      <w:r w:rsidRPr="007905B1">
        <w:rPr>
          <w:rFonts w:ascii="Times New Roman" w:hAnsi="Times New Roman" w:cs="Times New Roman"/>
          <w:b/>
          <w:bCs/>
          <w:sz w:val="24"/>
          <w:szCs w:val="24"/>
        </w:rPr>
        <w:t xml:space="preserve">NOTICE OF APPLICATION FOR A NATIONAL </w:t>
      </w:r>
      <w:r w:rsidR="000467C9" w:rsidRPr="007905B1">
        <w:rPr>
          <w:rFonts w:ascii="Times New Roman" w:hAnsi="Times New Roman" w:cs="Times New Roman"/>
          <w:b/>
          <w:bCs/>
          <w:sz w:val="24"/>
          <w:szCs w:val="24"/>
        </w:rPr>
        <w:t xml:space="preserve">POLLUTANT DISCHARGE ELIMINATION </w:t>
      </w:r>
      <w:r w:rsidR="004A6C1C" w:rsidRPr="007905B1">
        <w:rPr>
          <w:rFonts w:ascii="Times New Roman" w:hAnsi="Times New Roman" w:cs="Times New Roman"/>
          <w:b/>
          <w:bCs/>
          <w:sz w:val="24"/>
          <w:szCs w:val="24"/>
        </w:rPr>
        <w:t>SYSTEM (</w:t>
      </w:r>
      <w:r w:rsidR="001300E1" w:rsidRPr="007905B1">
        <w:rPr>
          <w:rFonts w:ascii="Times New Roman" w:hAnsi="Times New Roman" w:cs="Times New Roman"/>
          <w:b/>
          <w:bCs/>
          <w:sz w:val="24"/>
          <w:szCs w:val="24"/>
        </w:rPr>
        <w:t xml:space="preserve">NPDES) </w:t>
      </w:r>
      <w:r w:rsidRPr="007905B1">
        <w:rPr>
          <w:rFonts w:ascii="Times New Roman" w:hAnsi="Times New Roman" w:cs="Times New Roman"/>
          <w:b/>
          <w:bCs/>
          <w:sz w:val="24"/>
          <w:szCs w:val="24"/>
        </w:rPr>
        <w:t>PERMIT TO DISCHARGE TREATED WASTEWATER INTO WATERS OF THE STATE OF GEORGIA</w:t>
      </w:r>
    </w:p>
    <w:p w:rsidR="00C41652" w:rsidRPr="007905B1" w:rsidRDefault="00C41652" w:rsidP="007905B1">
      <w:pPr>
        <w:pStyle w:val="BodyText3"/>
        <w:ind w:left="720"/>
        <w:rPr>
          <w:rFonts w:ascii="Times New Roman" w:hAnsi="Times New Roman" w:cs="Times New Roman"/>
          <w:sz w:val="24"/>
          <w:szCs w:val="24"/>
        </w:rPr>
      </w:pPr>
    </w:p>
    <w:p w:rsidR="00C41652" w:rsidRPr="007905B1"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NPDES permits are valid for a maximum of five years.  Prior to expiration of an existing permit, a new application must be submitted and evaluated.</w:t>
      </w:r>
    </w:p>
    <w:p w:rsidR="00C41652" w:rsidRPr="007905B1" w:rsidRDefault="00C41652" w:rsidP="00AE5EF7">
      <w:pPr>
        <w:pStyle w:val="BodyText3"/>
        <w:ind w:left="720"/>
        <w:rPr>
          <w:rFonts w:ascii="Times New Roman" w:hAnsi="Times New Roman" w:cs="Times New Roman"/>
          <w:sz w:val="24"/>
          <w:szCs w:val="24"/>
        </w:rPr>
      </w:pPr>
    </w:p>
    <w:p w:rsidR="006635F4"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An antidegradation analysis is conducted</w:t>
      </w:r>
      <w:r w:rsidR="000F057F" w:rsidRPr="007905B1">
        <w:rPr>
          <w:rFonts w:ascii="Times New Roman" w:hAnsi="Times New Roman" w:cs="Times New Roman"/>
          <w:sz w:val="24"/>
          <w:szCs w:val="24"/>
        </w:rPr>
        <w:t>,</w:t>
      </w:r>
      <w:r w:rsidRPr="007905B1">
        <w:rPr>
          <w:rFonts w:ascii="Times New Roman" w:hAnsi="Times New Roman" w:cs="Times New Roman"/>
          <w:sz w:val="24"/>
          <w:szCs w:val="24"/>
        </w:rPr>
        <w:t xml:space="preserve"> as applicable</w:t>
      </w:r>
      <w:r w:rsidR="000F057F" w:rsidRPr="007905B1">
        <w:rPr>
          <w:rFonts w:ascii="Times New Roman" w:hAnsi="Times New Roman" w:cs="Times New Roman"/>
          <w:sz w:val="24"/>
          <w:szCs w:val="24"/>
        </w:rPr>
        <w:t>,</w:t>
      </w:r>
      <w:r w:rsidRPr="007905B1">
        <w:rPr>
          <w:rFonts w:ascii="Times New Roman" w:hAnsi="Times New Roman" w:cs="Times New Roman"/>
          <w:sz w:val="24"/>
          <w:szCs w:val="24"/>
        </w:rPr>
        <w:t xml:space="preserve"> for new or expanded point source discharges that are proposed.  The analysis evaluates whether allowing lower water quality is </w:t>
      </w:r>
    </w:p>
    <w:p w:rsidR="00C41652" w:rsidRPr="007905B1"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necessary to accommodate important economic or social development in the area in which the waters are located.  In all cases, existing instream water uses and the level of water quality necessary to protect the existing use is maintained and protected.</w:t>
      </w:r>
    </w:p>
    <w:p w:rsidR="00A32E76" w:rsidRPr="00187F6E" w:rsidRDefault="00A32E76" w:rsidP="00AE5EF7">
      <w:pPr>
        <w:pStyle w:val="BodyText3"/>
        <w:ind w:left="720"/>
        <w:rPr>
          <w:rFonts w:ascii="Times New Roman" w:hAnsi="Times New Roman" w:cs="Times New Roman"/>
          <w:sz w:val="16"/>
          <w:szCs w:val="16"/>
        </w:rPr>
      </w:pPr>
    </w:p>
    <w:p w:rsidR="00C41652" w:rsidRPr="007905B1"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All municipalities must be in compliance with the Georgia Department of Community Affairs (DCA) Service Delivery Strategy in order to receive a permit.</w:t>
      </w:r>
    </w:p>
    <w:p w:rsidR="00C41652" w:rsidRPr="00187F6E" w:rsidRDefault="00C41652" w:rsidP="00AE5EF7">
      <w:pPr>
        <w:pStyle w:val="BodyText3"/>
        <w:ind w:left="720"/>
        <w:rPr>
          <w:rFonts w:ascii="Times New Roman" w:hAnsi="Times New Roman" w:cs="Times New Roman"/>
          <w:sz w:val="16"/>
          <w:szCs w:val="16"/>
        </w:rPr>
      </w:pPr>
    </w:p>
    <w:p w:rsidR="00340915" w:rsidRPr="007905B1" w:rsidRDefault="00340915"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Hav</w:t>
      </w:r>
      <w:r w:rsidR="00195AE0" w:rsidRPr="007905B1">
        <w:rPr>
          <w:rFonts w:ascii="Times New Roman" w:hAnsi="Times New Roman" w:cs="Times New Roman"/>
          <w:sz w:val="24"/>
          <w:szCs w:val="24"/>
        </w:rPr>
        <w:t xml:space="preserve">ing reviewed such applications, </w:t>
      </w:r>
      <w:r w:rsidRPr="007905B1">
        <w:rPr>
          <w:rFonts w:ascii="Times New Roman" w:hAnsi="Times New Roman" w:cs="Times New Roman"/>
          <w:sz w:val="24"/>
          <w:szCs w:val="24"/>
        </w:rPr>
        <w:t>the Environmental Protection Division (EPD) is considering the issuance of NPDES permits to the following applicants, subject to specific pollutant limitations and special conditions.</w:t>
      </w:r>
    </w:p>
    <w:p w:rsidR="00D53F7C" w:rsidRDefault="00D53F7C" w:rsidP="007905B1">
      <w:pPr>
        <w:tabs>
          <w:tab w:val="left" w:pos="1650"/>
        </w:tabs>
        <w:ind w:left="720"/>
        <w:jc w:val="both"/>
        <w:rPr>
          <w:rFonts w:cs="Times New Roman"/>
          <w:sz w:val="16"/>
          <w:szCs w:val="16"/>
        </w:rPr>
      </w:pPr>
    </w:p>
    <w:p w:rsidR="000E244F" w:rsidRPr="0033191A" w:rsidRDefault="000E244F" w:rsidP="0095059B">
      <w:pPr>
        <w:tabs>
          <w:tab w:val="left" w:pos="1650"/>
        </w:tabs>
        <w:ind w:left="720"/>
        <w:rPr>
          <w:rFonts w:cs="Times New Roman"/>
          <w:b/>
        </w:rPr>
      </w:pPr>
      <w:r w:rsidRPr="0033191A">
        <w:rPr>
          <w:rFonts w:cs="Times New Roman"/>
          <w:b/>
        </w:rPr>
        <w:t>NPDES PERMIT ISSUANCE</w:t>
      </w:r>
    </w:p>
    <w:p w:rsidR="004245BF" w:rsidRPr="0095059B" w:rsidRDefault="004245BF" w:rsidP="0095059B">
      <w:pPr>
        <w:tabs>
          <w:tab w:val="left" w:pos="1650"/>
        </w:tabs>
        <w:ind w:left="720"/>
        <w:rPr>
          <w:rFonts w:cs="Times New Roman"/>
          <w:u w:val="single"/>
        </w:rPr>
      </w:pPr>
    </w:p>
    <w:p w:rsidR="004245BF" w:rsidRPr="00A753B7" w:rsidRDefault="004245BF" w:rsidP="0095059B">
      <w:pPr>
        <w:tabs>
          <w:tab w:val="left" w:pos="1650"/>
        </w:tabs>
        <w:ind w:left="720"/>
        <w:rPr>
          <w:rFonts w:cs="Times New Roman"/>
          <w:b/>
          <w:u w:val="single"/>
        </w:rPr>
      </w:pPr>
      <w:r w:rsidRPr="00A753B7">
        <w:rPr>
          <w:rFonts w:cs="Times New Roman"/>
          <w:b/>
          <w:u w:val="single"/>
        </w:rPr>
        <w:t>FRANKLIN COUNTY</w:t>
      </w:r>
    </w:p>
    <w:p w:rsidR="004245BF" w:rsidRPr="0095059B" w:rsidRDefault="004245BF" w:rsidP="00A753B7">
      <w:pPr>
        <w:pStyle w:val="BodyText"/>
        <w:ind w:left="720"/>
        <w:jc w:val="both"/>
        <w:rPr>
          <w:b w:val="0"/>
        </w:rPr>
      </w:pPr>
      <w:r w:rsidRPr="0095059B">
        <w:rPr>
          <w:b w:val="0"/>
        </w:rPr>
        <w:t xml:space="preserve">Franklin County Board of Commissioners, P.O. Box 159, Carnesville, Georgia 30521, NPDES Permit No. GA0050249 for its proposed water pollution control plant (WPCP) located on Hull Avenue, Carnesville, Georgia 30521 (Franklin County).  Up to 0.9 MGD of treated wastewater will be discharged into Stephens Creek in the Savannah River Basin.  The proposed plant is to replace Carnesville WPCP (NPDES Permit GA0035734).  This permit will be rescinded by EPD once the County is given authorization to operate under NPDES Permit No. GA0050249.  </w:t>
      </w:r>
    </w:p>
    <w:p w:rsidR="00E157EC" w:rsidRPr="0095059B" w:rsidRDefault="00E157EC" w:rsidP="00A753B7">
      <w:pPr>
        <w:pStyle w:val="BodyText"/>
        <w:ind w:left="720"/>
        <w:jc w:val="both"/>
        <w:rPr>
          <w:b w:val="0"/>
        </w:rPr>
      </w:pPr>
    </w:p>
    <w:p w:rsidR="0033191A" w:rsidRDefault="0033191A" w:rsidP="0095059B">
      <w:pPr>
        <w:tabs>
          <w:tab w:val="left" w:pos="1650"/>
        </w:tabs>
        <w:ind w:left="720"/>
        <w:rPr>
          <w:rFonts w:cs="Times New Roman"/>
          <w:b/>
        </w:rPr>
      </w:pPr>
    </w:p>
    <w:p w:rsidR="00240D76" w:rsidRPr="0033191A" w:rsidRDefault="00240D76" w:rsidP="0095059B">
      <w:pPr>
        <w:tabs>
          <w:tab w:val="left" w:pos="1650"/>
        </w:tabs>
        <w:ind w:left="720"/>
        <w:rPr>
          <w:rFonts w:cs="Times New Roman"/>
          <w:b/>
        </w:rPr>
      </w:pPr>
      <w:r w:rsidRPr="0033191A">
        <w:rPr>
          <w:rFonts w:cs="Times New Roman"/>
          <w:b/>
        </w:rPr>
        <w:t>NPDES PERMIT REISSUANCE</w:t>
      </w:r>
    </w:p>
    <w:p w:rsidR="00765B60" w:rsidRDefault="00765B60" w:rsidP="0095059B">
      <w:pPr>
        <w:ind w:left="720"/>
        <w:jc w:val="both"/>
        <w:rPr>
          <w:rFonts w:cs="Times New Roman"/>
          <w:b/>
          <w:u w:val="single"/>
        </w:rPr>
      </w:pPr>
    </w:p>
    <w:p w:rsidR="00E157EC" w:rsidRPr="0033191A" w:rsidRDefault="00E157EC" w:rsidP="0095059B">
      <w:pPr>
        <w:ind w:left="720"/>
        <w:jc w:val="both"/>
        <w:rPr>
          <w:rFonts w:cs="Times New Roman"/>
          <w:b/>
          <w:u w:val="single"/>
        </w:rPr>
      </w:pPr>
      <w:r w:rsidRPr="0033191A">
        <w:rPr>
          <w:rFonts w:cs="Times New Roman"/>
          <w:b/>
          <w:u w:val="single"/>
        </w:rPr>
        <w:t>CHARLTON COUNTY</w:t>
      </w:r>
    </w:p>
    <w:p w:rsidR="00E157EC" w:rsidRPr="0095059B" w:rsidRDefault="00E157EC" w:rsidP="0095059B">
      <w:pPr>
        <w:ind w:left="720"/>
        <w:jc w:val="both"/>
        <w:rPr>
          <w:rFonts w:cs="Times New Roman"/>
        </w:rPr>
      </w:pPr>
      <w:r w:rsidRPr="0095059B">
        <w:rPr>
          <w:rFonts w:cs="Times New Roman"/>
        </w:rPr>
        <w:t xml:space="preserve">City of Folkston, 541 First Street, Folkston, Georgia 31537, NPDES Permit No. GA0037613, for the City of Folkston Water Pollution Control Plant (WPCP) located at Gowen Drive Extension, Folkston, Georgia 31537. Up to </w:t>
      </w:r>
      <w:r w:rsidRPr="0095059B">
        <w:rPr>
          <w:rFonts w:cs="Times New Roman"/>
          <w:bCs/>
        </w:rPr>
        <w:t xml:space="preserve">0.5 </w:t>
      </w:r>
      <w:r w:rsidRPr="0095059B">
        <w:rPr>
          <w:rFonts w:cs="Times New Roman"/>
        </w:rPr>
        <w:t xml:space="preserve">MGD of treated wastewater is being discharged to Spanish Creek in the St. Marys River Basin and up to 0.3 MGD of treated wastewater is being land applied to a site in Charlton County.  </w:t>
      </w:r>
    </w:p>
    <w:p w:rsidR="00096045" w:rsidRDefault="00096045" w:rsidP="0095059B">
      <w:pPr>
        <w:ind w:left="720" w:right="720"/>
        <w:jc w:val="both"/>
        <w:rPr>
          <w:rFonts w:cs="Times New Roman"/>
          <w:b/>
          <w:bCs/>
          <w:u w:val="single"/>
        </w:rPr>
      </w:pPr>
    </w:p>
    <w:p w:rsidR="003450F3" w:rsidRPr="0033191A" w:rsidRDefault="003450F3" w:rsidP="0095059B">
      <w:pPr>
        <w:ind w:left="720" w:right="720"/>
        <w:jc w:val="both"/>
        <w:rPr>
          <w:rFonts w:cs="Times New Roman"/>
          <w:b/>
          <w:bCs/>
          <w:u w:val="single"/>
        </w:rPr>
      </w:pPr>
      <w:r w:rsidRPr="0033191A">
        <w:rPr>
          <w:rFonts w:cs="Times New Roman"/>
          <w:b/>
          <w:bCs/>
          <w:u w:val="single"/>
        </w:rPr>
        <w:t>CLAYTON COUNTY</w:t>
      </w:r>
    </w:p>
    <w:p w:rsidR="003450F3" w:rsidRDefault="003450F3" w:rsidP="0095059B">
      <w:pPr>
        <w:ind w:left="720"/>
        <w:jc w:val="both"/>
        <w:rPr>
          <w:rFonts w:cs="Times New Roman"/>
          <w:bCs/>
        </w:rPr>
      </w:pPr>
      <w:r w:rsidRPr="0095059B">
        <w:rPr>
          <w:rFonts w:cs="Times New Roman"/>
          <w:bCs/>
        </w:rPr>
        <w:t>Stephens Industries, LP, 5173 Pelican Drive College Park, Georgia 30349, NPDES Permit No. GA0039373 for its granite quarry facility located in College Park, Clayton County, Georgia.  Approximately 0.095 MGD of process water/stone washing, and dust control commingled with stormwater is discharged to Sullivan Creek in the Flint River Basin.</w:t>
      </w:r>
    </w:p>
    <w:p w:rsidR="005123C0" w:rsidRDefault="005123C0" w:rsidP="00096045">
      <w:pPr>
        <w:ind w:left="720"/>
        <w:jc w:val="both"/>
        <w:rPr>
          <w:rFonts w:cs="Times New Roman"/>
          <w:b/>
          <w:u w:val="single"/>
        </w:rPr>
      </w:pPr>
    </w:p>
    <w:p w:rsidR="00765B60" w:rsidRDefault="00765B60" w:rsidP="00096045">
      <w:pPr>
        <w:ind w:left="720"/>
        <w:jc w:val="both"/>
        <w:rPr>
          <w:rFonts w:cs="Times New Roman"/>
          <w:b/>
          <w:u w:val="single"/>
        </w:rPr>
      </w:pPr>
    </w:p>
    <w:p w:rsidR="00096045" w:rsidRPr="00A753B7" w:rsidRDefault="00096045" w:rsidP="00096045">
      <w:pPr>
        <w:ind w:left="720"/>
        <w:jc w:val="both"/>
        <w:rPr>
          <w:rFonts w:cs="Times New Roman"/>
          <w:b/>
          <w:u w:val="single"/>
        </w:rPr>
      </w:pPr>
      <w:r w:rsidRPr="00A753B7">
        <w:rPr>
          <w:rFonts w:cs="Times New Roman"/>
          <w:b/>
          <w:u w:val="single"/>
        </w:rPr>
        <w:lastRenderedPageBreak/>
        <w:t>MONTGOMERY COUNTY</w:t>
      </w:r>
    </w:p>
    <w:p w:rsidR="00096045" w:rsidRDefault="00096045" w:rsidP="00096045">
      <w:pPr>
        <w:ind w:left="720"/>
        <w:jc w:val="both"/>
        <w:rPr>
          <w:rFonts w:cs="Times New Roman"/>
        </w:rPr>
      </w:pPr>
      <w:r w:rsidRPr="0095059B">
        <w:rPr>
          <w:rFonts w:cs="Times New Roman"/>
        </w:rPr>
        <w:t>City of Mount Vernon, P.O. Box 237, Mount Vernon, Georgia 30445, NPDES Permit No. GA0033758, for the Mount Vernon Water Pollution Control Plant located at 639 South Mason Street, Mount Vernon, GA 30445.  Up to 0.27</w:t>
      </w:r>
      <w:r w:rsidRPr="0095059B">
        <w:rPr>
          <w:rFonts w:cs="Times New Roman"/>
          <w:bCs/>
        </w:rPr>
        <w:t xml:space="preserve"> </w:t>
      </w:r>
      <w:r w:rsidRPr="0095059B">
        <w:rPr>
          <w:rFonts w:cs="Times New Roman"/>
        </w:rPr>
        <w:t xml:space="preserve">MGD of treated wastewater is being discharged to Limestone Creek in the Oconee River Basin.  </w:t>
      </w:r>
    </w:p>
    <w:p w:rsidR="007E22C5" w:rsidRDefault="007E22C5" w:rsidP="00096045">
      <w:pPr>
        <w:ind w:left="720"/>
        <w:jc w:val="both"/>
        <w:rPr>
          <w:rFonts w:cs="Times New Roman"/>
        </w:rPr>
      </w:pPr>
    </w:p>
    <w:p w:rsidR="007E22C5" w:rsidRPr="00A753B7" w:rsidRDefault="007E22C5" w:rsidP="007E22C5">
      <w:pPr>
        <w:pStyle w:val="BodyText2"/>
        <w:spacing w:after="0" w:line="240" w:lineRule="auto"/>
        <w:ind w:left="720"/>
        <w:jc w:val="both"/>
        <w:rPr>
          <w:rFonts w:cs="Times New Roman"/>
          <w:b/>
          <w:u w:val="single"/>
        </w:rPr>
      </w:pPr>
      <w:r w:rsidRPr="00A753B7">
        <w:rPr>
          <w:rFonts w:cs="Times New Roman"/>
          <w:b/>
          <w:u w:val="single"/>
        </w:rPr>
        <w:t>TATTNALL COUNTY</w:t>
      </w:r>
    </w:p>
    <w:p w:rsidR="007E22C5" w:rsidRPr="0095059B" w:rsidRDefault="007E22C5" w:rsidP="007E22C5">
      <w:pPr>
        <w:pStyle w:val="BodyText2"/>
        <w:spacing w:after="0" w:line="240" w:lineRule="auto"/>
        <w:ind w:left="720"/>
        <w:jc w:val="both"/>
        <w:rPr>
          <w:rFonts w:cs="Times New Roman"/>
        </w:rPr>
      </w:pPr>
      <w:r w:rsidRPr="0095059B">
        <w:rPr>
          <w:rFonts w:cs="Times New Roman"/>
        </w:rPr>
        <w:t xml:space="preserve">Georgia Department of Corrections, P.O. Box 1529, Forsyth, Georgia 31029, NPDES Permit No. GA0022900, for the Rogers Correctional Institution Water Pollution Control Plant (WPCP) located at 1978 GA Highway 147, Reidsville, Georgia 30453. Up to 0.85 MGD of treated wastewater is being discharged to the Ohoopee River Tributary to the Altamaha River in the Altamaha River Basin.  </w:t>
      </w:r>
    </w:p>
    <w:p w:rsidR="00F54604" w:rsidRPr="0095059B" w:rsidRDefault="00F54604" w:rsidP="0095059B">
      <w:pPr>
        <w:ind w:left="720"/>
        <w:jc w:val="both"/>
        <w:rPr>
          <w:rFonts w:cs="Times New Roman"/>
          <w:bCs/>
        </w:rPr>
      </w:pPr>
    </w:p>
    <w:p w:rsidR="006074AF" w:rsidRPr="0033191A" w:rsidRDefault="006074AF" w:rsidP="0095059B">
      <w:pPr>
        <w:ind w:left="720"/>
        <w:jc w:val="both"/>
        <w:rPr>
          <w:rFonts w:cs="Times New Roman"/>
          <w:b/>
          <w:bCs/>
          <w:u w:val="single"/>
        </w:rPr>
      </w:pPr>
      <w:r w:rsidRPr="0033191A">
        <w:rPr>
          <w:rFonts w:cs="Times New Roman"/>
          <w:b/>
          <w:bCs/>
          <w:u w:val="single"/>
        </w:rPr>
        <w:t>TROUP COUNTY</w:t>
      </w:r>
    </w:p>
    <w:p w:rsidR="006074AF" w:rsidRPr="0095059B" w:rsidRDefault="006074AF" w:rsidP="0095059B">
      <w:pPr>
        <w:ind w:left="720"/>
        <w:jc w:val="both"/>
        <w:rPr>
          <w:rFonts w:cs="Times New Roman"/>
          <w:bCs/>
        </w:rPr>
      </w:pPr>
      <w:r w:rsidRPr="0095059B">
        <w:rPr>
          <w:rFonts w:cs="Times New Roman"/>
        </w:rPr>
        <w:t>City of LaGrange, 200 Ridley Avenue, LaGrange, Georgia 30240, NPDES Permit No. GA0036951 for its Long Cane Creek water pollution control plant (WPCP) located at 1514 Old Hutchinson Mill Road, LaGrange, Georgia 30240 (Troup County).  Up to 12.5 MGD of treated wastewater is discharged into the Chattahoochee River in the Chattahoochee River Basin</w:t>
      </w:r>
    </w:p>
    <w:p w:rsidR="0033191A" w:rsidRDefault="0033191A" w:rsidP="0095059B">
      <w:pPr>
        <w:ind w:left="720"/>
        <w:jc w:val="both"/>
        <w:rPr>
          <w:rFonts w:cs="Times New Roman"/>
          <w:b/>
          <w:bCs/>
        </w:rPr>
      </w:pPr>
    </w:p>
    <w:p w:rsidR="00765B60" w:rsidRDefault="00765B60" w:rsidP="0095059B">
      <w:pPr>
        <w:ind w:left="720"/>
        <w:jc w:val="both"/>
        <w:rPr>
          <w:rFonts w:cs="Times New Roman"/>
          <w:b/>
          <w:bCs/>
        </w:rPr>
      </w:pPr>
    </w:p>
    <w:p w:rsidR="00F54604" w:rsidRPr="0033191A" w:rsidRDefault="00F54604" w:rsidP="0095059B">
      <w:pPr>
        <w:ind w:left="720"/>
        <w:jc w:val="both"/>
        <w:rPr>
          <w:rFonts w:cs="Times New Roman"/>
          <w:b/>
          <w:bCs/>
        </w:rPr>
      </w:pPr>
      <w:r w:rsidRPr="0033191A">
        <w:rPr>
          <w:rFonts w:cs="Times New Roman"/>
          <w:b/>
          <w:bCs/>
        </w:rPr>
        <w:t xml:space="preserve">NPDES </w:t>
      </w:r>
      <w:r w:rsidR="007E22C5">
        <w:rPr>
          <w:rFonts w:cs="Times New Roman"/>
          <w:b/>
          <w:bCs/>
        </w:rPr>
        <w:t xml:space="preserve">PERMIT </w:t>
      </w:r>
      <w:r w:rsidRPr="0033191A">
        <w:rPr>
          <w:rFonts w:cs="Times New Roman"/>
          <w:b/>
          <w:bCs/>
        </w:rPr>
        <w:t>MODIFICATION</w:t>
      </w:r>
    </w:p>
    <w:p w:rsidR="00F54604" w:rsidRPr="0095059B" w:rsidRDefault="00F54604" w:rsidP="0095059B">
      <w:pPr>
        <w:ind w:left="720"/>
        <w:jc w:val="both"/>
        <w:rPr>
          <w:rFonts w:cs="Times New Roman"/>
          <w:bCs/>
        </w:rPr>
      </w:pPr>
    </w:p>
    <w:p w:rsidR="00F54604" w:rsidRPr="0033191A" w:rsidRDefault="00F54604" w:rsidP="0095059B">
      <w:pPr>
        <w:ind w:left="720"/>
        <w:jc w:val="both"/>
        <w:rPr>
          <w:rFonts w:cs="Times New Roman"/>
          <w:b/>
          <w:u w:val="single"/>
        </w:rPr>
      </w:pPr>
      <w:r w:rsidRPr="0033191A">
        <w:rPr>
          <w:rFonts w:cs="Times New Roman"/>
          <w:b/>
          <w:u w:val="single"/>
        </w:rPr>
        <w:t>CHATTOOGA COUNTY</w:t>
      </w:r>
    </w:p>
    <w:p w:rsidR="00F54604" w:rsidRPr="0095059B" w:rsidRDefault="00F54604" w:rsidP="0095059B">
      <w:pPr>
        <w:ind w:left="720"/>
        <w:jc w:val="both"/>
        <w:rPr>
          <w:rFonts w:cs="Times New Roman"/>
        </w:rPr>
      </w:pPr>
      <w:r w:rsidRPr="0095059B">
        <w:rPr>
          <w:rFonts w:cs="Times New Roman"/>
        </w:rPr>
        <w:t>Town of Trion, P.O. Box 850, Trion, GA 30753, for its Water Pollution Control Plant (WPCP), NPDES Permit No. GA0025607 – The City’s Sludge Management Plan to land apply sewage sludge is to be amended to include the Copeland Property (Approximately 71 acres located on GA Hwy 337, Summerville, GA) and the Tucker Property (Approximately 21 acres located at 730 GA Hwy 337, Menlo, GA) in Chattooga County.</w:t>
      </w:r>
    </w:p>
    <w:p w:rsidR="00F54604" w:rsidRPr="0095059B" w:rsidRDefault="00F54604" w:rsidP="0095059B">
      <w:pPr>
        <w:ind w:left="720"/>
        <w:jc w:val="both"/>
        <w:rPr>
          <w:rFonts w:cs="Times New Roman"/>
        </w:rPr>
      </w:pPr>
      <w:r w:rsidRPr="0095059B">
        <w:rPr>
          <w:rFonts w:cs="Times New Roman"/>
        </w:rPr>
        <w:t xml:space="preserve"> </w:t>
      </w:r>
    </w:p>
    <w:p w:rsidR="00F54604" w:rsidRPr="0033191A" w:rsidRDefault="00F54604" w:rsidP="0095059B">
      <w:pPr>
        <w:ind w:left="720"/>
        <w:jc w:val="both"/>
        <w:rPr>
          <w:rFonts w:cs="Times New Roman"/>
          <w:b/>
          <w:u w:val="single"/>
        </w:rPr>
      </w:pPr>
      <w:r w:rsidRPr="0033191A">
        <w:rPr>
          <w:rFonts w:cs="Times New Roman"/>
          <w:b/>
          <w:u w:val="single"/>
        </w:rPr>
        <w:t>FLOYD COUNTY</w:t>
      </w:r>
    </w:p>
    <w:p w:rsidR="00F54604" w:rsidRPr="0095059B" w:rsidRDefault="00F54604" w:rsidP="0095059B">
      <w:pPr>
        <w:ind w:left="720"/>
        <w:jc w:val="both"/>
        <w:rPr>
          <w:rFonts w:cs="Times New Roman"/>
        </w:rPr>
      </w:pPr>
      <w:r w:rsidRPr="0095059B">
        <w:rPr>
          <w:rFonts w:cs="Times New Roman"/>
        </w:rPr>
        <w:t xml:space="preserve">City of Rome, 212 Blacks Bluffs Road, SW, Rome, GA 30161, for its Water Pollution Control Plant (WPCP), NPDES Permit No. GA0024112 – The City’s Sludge Management Plan to land apply sewage sludge is to be amended to include sites GA-FL-17 (Approximately 44.9 usable acres) and GA-FL-18 (47.7 usable acres) located on Chulio Road, Rome, GA in Floyd County.   </w:t>
      </w:r>
    </w:p>
    <w:p w:rsidR="0033191A" w:rsidRPr="0095059B" w:rsidRDefault="0033191A" w:rsidP="0095059B">
      <w:pPr>
        <w:ind w:left="720"/>
        <w:rPr>
          <w:rFonts w:cs="Times New Roman"/>
          <w:color w:val="1F497D"/>
        </w:rPr>
      </w:pPr>
    </w:p>
    <w:p w:rsidR="00765B60" w:rsidRDefault="00765B60" w:rsidP="0095059B">
      <w:pPr>
        <w:tabs>
          <w:tab w:val="left" w:pos="1650"/>
        </w:tabs>
        <w:ind w:left="720"/>
        <w:rPr>
          <w:rFonts w:cs="Times New Roman"/>
          <w:b/>
        </w:rPr>
      </w:pPr>
    </w:p>
    <w:p w:rsidR="00AF4F14" w:rsidRPr="0033191A" w:rsidRDefault="00AF4F14" w:rsidP="0095059B">
      <w:pPr>
        <w:tabs>
          <w:tab w:val="left" w:pos="1650"/>
        </w:tabs>
        <w:ind w:left="720"/>
        <w:rPr>
          <w:rFonts w:cs="Times New Roman"/>
          <w:b/>
        </w:rPr>
      </w:pPr>
      <w:r w:rsidRPr="0033191A">
        <w:rPr>
          <w:rFonts w:cs="Times New Roman"/>
          <w:b/>
        </w:rPr>
        <w:t>NPDES PERMIT RESCISSION</w:t>
      </w:r>
    </w:p>
    <w:p w:rsidR="00AF4F14" w:rsidRPr="0095059B" w:rsidRDefault="00AF4F14" w:rsidP="0095059B">
      <w:pPr>
        <w:tabs>
          <w:tab w:val="left" w:pos="1650"/>
        </w:tabs>
        <w:ind w:left="720"/>
        <w:rPr>
          <w:rFonts w:cs="Times New Roman"/>
        </w:rPr>
      </w:pPr>
    </w:p>
    <w:p w:rsidR="00E157EC" w:rsidRPr="0033191A" w:rsidRDefault="00E157EC" w:rsidP="0095059B">
      <w:pPr>
        <w:tabs>
          <w:tab w:val="left" w:pos="1650"/>
        </w:tabs>
        <w:ind w:left="720"/>
        <w:rPr>
          <w:rFonts w:cs="Times New Roman"/>
          <w:b/>
          <w:u w:val="single"/>
        </w:rPr>
      </w:pPr>
      <w:r w:rsidRPr="0033191A">
        <w:rPr>
          <w:rFonts w:cs="Times New Roman"/>
          <w:b/>
          <w:u w:val="single"/>
        </w:rPr>
        <w:t>RICHMOND COUNTY</w:t>
      </w:r>
    </w:p>
    <w:p w:rsidR="002721D0" w:rsidRPr="002721D0" w:rsidRDefault="002721D0" w:rsidP="002721D0">
      <w:pPr>
        <w:ind w:left="720"/>
        <w:jc w:val="both"/>
        <w:rPr>
          <w:szCs w:val="22"/>
        </w:rPr>
      </w:pPr>
      <w:r w:rsidRPr="002721D0">
        <w:rPr>
          <w:szCs w:val="22"/>
        </w:rPr>
        <w:t xml:space="preserve">U.S. Department of the Army, Headquarters U.S. Army Garrison &amp; Fort Gordon, IMSE-GOR-PWE, Fort Gordon, Georgia 30905, NPDES Permit No. GA0003484, for its wastewater treatment facility located in Fort Gordon, Richmond County, Georgia. The system is now part of the wastewater collection system of the Augusta-Richmond County Municipal Government, and therefore NPDES Permit No. GA0003484 is no longer necessary. </w:t>
      </w:r>
    </w:p>
    <w:p w:rsidR="00AF4F14" w:rsidRPr="0095059B" w:rsidRDefault="00AF4F14" w:rsidP="0095059B">
      <w:pPr>
        <w:tabs>
          <w:tab w:val="left" w:pos="1650"/>
        </w:tabs>
        <w:ind w:left="720"/>
        <w:rPr>
          <w:rFonts w:cs="Times New Roman"/>
        </w:rPr>
      </w:pPr>
    </w:p>
    <w:p w:rsidR="0033191A" w:rsidRDefault="0033191A" w:rsidP="0095059B">
      <w:pPr>
        <w:tabs>
          <w:tab w:val="left" w:pos="1650"/>
        </w:tabs>
        <w:ind w:left="720"/>
        <w:jc w:val="both"/>
        <w:rPr>
          <w:rFonts w:cs="Times New Roman"/>
          <w:b/>
        </w:rPr>
      </w:pPr>
    </w:p>
    <w:p w:rsidR="00A47957" w:rsidRPr="0033191A" w:rsidRDefault="00A47957" w:rsidP="0095059B">
      <w:pPr>
        <w:tabs>
          <w:tab w:val="left" w:pos="1650"/>
        </w:tabs>
        <w:ind w:left="720"/>
        <w:jc w:val="both"/>
        <w:rPr>
          <w:rFonts w:cs="Times New Roman"/>
          <w:b/>
        </w:rPr>
      </w:pPr>
      <w:r w:rsidRPr="0033191A">
        <w:rPr>
          <w:rFonts w:cs="Times New Roman"/>
          <w:b/>
        </w:rPr>
        <w:lastRenderedPageBreak/>
        <w:t xml:space="preserve">INDUSTRIAL PRETREATMENT </w:t>
      </w:r>
      <w:r w:rsidR="007E22C5">
        <w:rPr>
          <w:rFonts w:cs="Times New Roman"/>
          <w:b/>
        </w:rPr>
        <w:t>RE</w:t>
      </w:r>
      <w:r w:rsidRPr="0033191A">
        <w:rPr>
          <w:rFonts w:cs="Times New Roman"/>
          <w:b/>
        </w:rPr>
        <w:t>ISSUANCE</w:t>
      </w:r>
    </w:p>
    <w:p w:rsidR="00344518" w:rsidRPr="0095059B" w:rsidRDefault="00344518" w:rsidP="0095059B">
      <w:pPr>
        <w:tabs>
          <w:tab w:val="left" w:pos="1650"/>
        </w:tabs>
        <w:ind w:left="720"/>
        <w:jc w:val="both"/>
        <w:rPr>
          <w:rFonts w:cs="Times New Roman"/>
        </w:rPr>
      </w:pPr>
    </w:p>
    <w:p w:rsidR="00D202A5" w:rsidRPr="0033191A" w:rsidRDefault="00904B09" w:rsidP="0095059B">
      <w:pPr>
        <w:tabs>
          <w:tab w:val="left" w:pos="1650"/>
        </w:tabs>
        <w:ind w:left="720"/>
        <w:jc w:val="both"/>
        <w:rPr>
          <w:rFonts w:cs="Times New Roman"/>
          <w:b/>
          <w:u w:val="single"/>
        </w:rPr>
      </w:pPr>
      <w:r>
        <w:rPr>
          <w:rFonts w:cs="Times New Roman"/>
          <w:b/>
          <w:u w:val="single"/>
        </w:rPr>
        <w:t>COOK</w:t>
      </w:r>
      <w:r w:rsidR="003450F3" w:rsidRPr="0033191A">
        <w:rPr>
          <w:rFonts w:cs="Times New Roman"/>
          <w:b/>
          <w:u w:val="single"/>
        </w:rPr>
        <w:t xml:space="preserve"> COUNTY</w:t>
      </w:r>
    </w:p>
    <w:p w:rsidR="00D202A5" w:rsidRPr="0095059B" w:rsidRDefault="00D202A5" w:rsidP="00530263">
      <w:pPr>
        <w:pStyle w:val="BodyTextIndent"/>
        <w:spacing w:after="0"/>
        <w:ind w:left="720"/>
        <w:jc w:val="both"/>
        <w:rPr>
          <w:rFonts w:cs="Times New Roman"/>
        </w:rPr>
      </w:pPr>
      <w:r w:rsidRPr="0095059B">
        <w:rPr>
          <w:rFonts w:cs="Times New Roman"/>
        </w:rPr>
        <w:t>Aluminum Finishing, LLC, P.O. Box 509, Adel, Georgia 31620, Permit No. GAP050065, for its metal finishing facility located at 314 N. Maple Street, Adel, GA 31620.  Pretreated process wastewater is discharged to the City of Adel POTW in the Suwanee River Basin.</w:t>
      </w:r>
    </w:p>
    <w:p w:rsidR="003450F3" w:rsidRPr="0095059B" w:rsidRDefault="003450F3" w:rsidP="0095059B">
      <w:pPr>
        <w:pStyle w:val="BodyTextIndent"/>
        <w:spacing w:after="0"/>
        <w:ind w:left="720"/>
        <w:rPr>
          <w:rFonts w:cs="Times New Roman"/>
        </w:rPr>
      </w:pPr>
    </w:p>
    <w:p w:rsidR="00AF4F14" w:rsidRPr="0033191A" w:rsidRDefault="00AF4F14" w:rsidP="0095059B">
      <w:pPr>
        <w:tabs>
          <w:tab w:val="left" w:pos="1650"/>
        </w:tabs>
        <w:ind w:left="720"/>
        <w:jc w:val="both"/>
        <w:rPr>
          <w:rFonts w:cs="Times New Roman"/>
          <w:b/>
        </w:rPr>
      </w:pPr>
      <w:r w:rsidRPr="0033191A">
        <w:rPr>
          <w:rFonts w:cs="Times New Roman"/>
          <w:b/>
        </w:rPr>
        <w:t>INDUSTRIAL PRETREATMENT RESCISSION</w:t>
      </w:r>
    </w:p>
    <w:p w:rsidR="00AF4F14" w:rsidRPr="0095059B" w:rsidRDefault="00AF4F14" w:rsidP="0095059B">
      <w:pPr>
        <w:tabs>
          <w:tab w:val="left" w:pos="1650"/>
        </w:tabs>
        <w:ind w:left="720"/>
        <w:jc w:val="both"/>
        <w:rPr>
          <w:rFonts w:cs="Times New Roman"/>
        </w:rPr>
      </w:pPr>
    </w:p>
    <w:p w:rsidR="00AF4F14" w:rsidRPr="0033191A" w:rsidRDefault="00E4673A" w:rsidP="0095059B">
      <w:pPr>
        <w:tabs>
          <w:tab w:val="left" w:pos="1650"/>
        </w:tabs>
        <w:ind w:left="720"/>
        <w:jc w:val="both"/>
        <w:rPr>
          <w:rFonts w:cs="Times New Roman"/>
          <w:b/>
          <w:u w:val="single"/>
        </w:rPr>
      </w:pPr>
      <w:r>
        <w:rPr>
          <w:rFonts w:cs="Times New Roman"/>
          <w:b/>
          <w:u w:val="single"/>
        </w:rPr>
        <w:t xml:space="preserve">BEN </w:t>
      </w:r>
      <w:r w:rsidR="00AF4F14" w:rsidRPr="0033191A">
        <w:rPr>
          <w:rFonts w:cs="Times New Roman"/>
          <w:b/>
          <w:u w:val="single"/>
        </w:rPr>
        <w:t>HILL COUNTY</w:t>
      </w:r>
    </w:p>
    <w:p w:rsidR="00AF4F14" w:rsidRPr="0095059B" w:rsidRDefault="00AF4F14" w:rsidP="00530263">
      <w:pPr>
        <w:ind w:left="720"/>
        <w:jc w:val="both"/>
        <w:rPr>
          <w:rFonts w:cs="Times New Roman"/>
          <w:bCs/>
        </w:rPr>
      </w:pPr>
      <w:r w:rsidRPr="0095059B">
        <w:rPr>
          <w:rFonts w:cs="Times New Roman"/>
          <w:bCs/>
        </w:rPr>
        <w:t>Shaw Industries Group, Inc., Plant M3, P.O. Box 2128, Mail Drop WD-53, Dalton, Georgia 30722, Pretreatment Permit No. GAP050272, for its carpet yarn production facility located in Fitzgerald, Ben Hill County, GA.  This facility ceased manufacturing operations on October 26, 2016 and the entire facility will be closed by November 18, 2016.</w:t>
      </w:r>
    </w:p>
    <w:p w:rsidR="003450F3" w:rsidRDefault="003450F3" w:rsidP="0095059B">
      <w:pPr>
        <w:pStyle w:val="BodyTextIndent"/>
        <w:spacing w:after="0"/>
        <w:ind w:left="720"/>
        <w:rPr>
          <w:rFonts w:cs="Times New Roman"/>
        </w:rPr>
      </w:pPr>
    </w:p>
    <w:p w:rsidR="0033191A" w:rsidRPr="0095059B" w:rsidRDefault="0033191A" w:rsidP="0095059B">
      <w:pPr>
        <w:pStyle w:val="BodyTextIndent"/>
        <w:spacing w:after="0"/>
        <w:ind w:left="720"/>
        <w:rPr>
          <w:rFonts w:cs="Times New Roman"/>
        </w:rPr>
      </w:pPr>
    </w:p>
    <w:p w:rsidR="00916184" w:rsidRPr="0033191A" w:rsidRDefault="00916184" w:rsidP="0095059B">
      <w:pPr>
        <w:ind w:left="720"/>
        <w:rPr>
          <w:rFonts w:cs="Times New Roman"/>
          <w:b/>
        </w:rPr>
      </w:pPr>
      <w:r w:rsidRPr="0033191A">
        <w:rPr>
          <w:rFonts w:cs="Times New Roman"/>
          <w:b/>
        </w:rPr>
        <w:t>II.</w:t>
      </w:r>
      <w:r w:rsidRPr="0033191A">
        <w:rPr>
          <w:rFonts w:cs="Times New Roman"/>
          <w:b/>
        </w:rPr>
        <w:tab/>
        <w:t>LAND APPLICATION SYSTEM PERMIT REISSUANCE</w:t>
      </w:r>
    </w:p>
    <w:p w:rsidR="00471403" w:rsidRDefault="00471403" w:rsidP="0095059B">
      <w:pPr>
        <w:pStyle w:val="BodyText"/>
        <w:ind w:left="720"/>
        <w:jc w:val="both"/>
        <w:rPr>
          <w:b w:val="0"/>
        </w:rPr>
      </w:pPr>
    </w:p>
    <w:p w:rsidR="00916184" w:rsidRPr="0095059B" w:rsidRDefault="00D14283" w:rsidP="0095059B">
      <w:pPr>
        <w:pStyle w:val="BodyText"/>
        <w:ind w:left="720"/>
        <w:jc w:val="both"/>
        <w:rPr>
          <w:b w:val="0"/>
        </w:rPr>
      </w:pPr>
      <w:r w:rsidRPr="0095059B">
        <w:rPr>
          <w:b w:val="0"/>
        </w:rPr>
        <w:t>L</w:t>
      </w:r>
      <w:r w:rsidR="00916184" w:rsidRPr="0095059B">
        <w:rPr>
          <w:b w:val="0"/>
        </w:rPr>
        <w:t>and Application System (LAS) permits are valid for a maximum of five years.  Prior to expiration of an existing permit, a new application must be submitted and evaluated.</w:t>
      </w:r>
    </w:p>
    <w:p w:rsidR="00916184" w:rsidRPr="0095059B" w:rsidRDefault="00916184" w:rsidP="0095059B">
      <w:pPr>
        <w:pStyle w:val="BodyText"/>
        <w:ind w:left="720"/>
        <w:rPr>
          <w:b w:val="0"/>
        </w:rPr>
      </w:pPr>
    </w:p>
    <w:p w:rsidR="00916184" w:rsidRPr="0095059B" w:rsidRDefault="00916184" w:rsidP="0095059B">
      <w:pPr>
        <w:pStyle w:val="BodyText"/>
        <w:ind w:left="720"/>
        <w:jc w:val="both"/>
        <w:rPr>
          <w:b w:val="0"/>
        </w:rPr>
      </w:pPr>
      <w:r w:rsidRPr="0095059B">
        <w:rPr>
          <w:b w:val="0"/>
        </w:rPr>
        <w:t>All municipalities must be in compliance with the Georgia Department of Community Affairs (DCA) Service Delivery Strategy in order to receive a permit.</w:t>
      </w:r>
    </w:p>
    <w:p w:rsidR="00FB6C8F" w:rsidRPr="0095059B" w:rsidRDefault="00FB6C8F" w:rsidP="0095059B">
      <w:pPr>
        <w:overflowPunct w:val="0"/>
        <w:autoSpaceDE w:val="0"/>
        <w:autoSpaceDN w:val="0"/>
        <w:adjustRightInd w:val="0"/>
        <w:ind w:left="720"/>
        <w:jc w:val="both"/>
        <w:rPr>
          <w:rFonts w:cs="Times New Roman"/>
        </w:rPr>
      </w:pPr>
    </w:p>
    <w:p w:rsidR="00765B60" w:rsidRPr="0095059B" w:rsidRDefault="00FB6C8F" w:rsidP="00765B60">
      <w:pPr>
        <w:tabs>
          <w:tab w:val="left" w:pos="4250"/>
        </w:tabs>
        <w:overflowPunct w:val="0"/>
        <w:autoSpaceDE w:val="0"/>
        <w:autoSpaceDN w:val="0"/>
        <w:adjustRightInd w:val="0"/>
        <w:ind w:left="720"/>
        <w:jc w:val="both"/>
        <w:rPr>
          <w:rFonts w:cs="Times New Roman"/>
        </w:rPr>
      </w:pPr>
      <w:r w:rsidRPr="0033191A">
        <w:rPr>
          <w:rFonts w:cs="Times New Roman"/>
          <w:b/>
        </w:rPr>
        <w:t xml:space="preserve">LAS PERMIT </w:t>
      </w:r>
      <w:r w:rsidR="00765B60" w:rsidRPr="0033191A">
        <w:rPr>
          <w:rFonts w:cs="Times New Roman"/>
          <w:b/>
        </w:rPr>
        <w:t>REISSUANCE</w:t>
      </w:r>
    </w:p>
    <w:p w:rsidR="00765B60" w:rsidRDefault="00765B60" w:rsidP="00765B60">
      <w:pPr>
        <w:ind w:left="720"/>
        <w:jc w:val="both"/>
        <w:rPr>
          <w:rFonts w:cs="Times New Roman"/>
          <w:b/>
          <w:u w:val="single"/>
        </w:rPr>
      </w:pPr>
    </w:p>
    <w:p w:rsidR="00765B60" w:rsidRPr="00471403" w:rsidRDefault="00765B60" w:rsidP="00765B60">
      <w:pPr>
        <w:ind w:left="720"/>
        <w:jc w:val="both"/>
        <w:rPr>
          <w:rFonts w:cs="Times New Roman"/>
          <w:b/>
          <w:u w:val="single"/>
        </w:rPr>
      </w:pPr>
      <w:r w:rsidRPr="00471403">
        <w:rPr>
          <w:rFonts w:cs="Times New Roman"/>
          <w:b/>
          <w:u w:val="single"/>
        </w:rPr>
        <w:t>COWETA COUNTY</w:t>
      </w:r>
    </w:p>
    <w:p w:rsidR="00765B60" w:rsidRDefault="00765B60" w:rsidP="00765B60">
      <w:pPr>
        <w:ind w:left="720"/>
        <w:jc w:val="both"/>
      </w:pPr>
      <w:r>
        <w:t>Newnan Utilities, Post Office Box 578, Newnan, Georgia 30263 LAS Permit No. GAJ020020, for its Mineral Springs land application system located at Pete Davis Road in Newnan, Georgia.   Up to 1.25 MGD of treated wastewater is being land applied to a site in Coweta County in the Chattahoochee River Basin.</w:t>
      </w:r>
    </w:p>
    <w:p w:rsidR="00765B60" w:rsidRDefault="00765B60" w:rsidP="0095059B">
      <w:pPr>
        <w:tabs>
          <w:tab w:val="left" w:pos="4250"/>
        </w:tabs>
        <w:overflowPunct w:val="0"/>
        <w:autoSpaceDE w:val="0"/>
        <w:autoSpaceDN w:val="0"/>
        <w:adjustRightInd w:val="0"/>
        <w:ind w:left="720"/>
        <w:rPr>
          <w:rFonts w:eastAsia="Times New Roman" w:cs="Times New Roman"/>
          <w:b/>
          <w:bCs/>
          <w:u w:val="single"/>
        </w:rPr>
      </w:pPr>
    </w:p>
    <w:p w:rsidR="00E157EC" w:rsidRPr="0033191A" w:rsidRDefault="00E157EC" w:rsidP="0095059B">
      <w:pPr>
        <w:tabs>
          <w:tab w:val="left" w:pos="4250"/>
        </w:tabs>
        <w:overflowPunct w:val="0"/>
        <w:autoSpaceDE w:val="0"/>
        <w:autoSpaceDN w:val="0"/>
        <w:adjustRightInd w:val="0"/>
        <w:ind w:left="720"/>
        <w:rPr>
          <w:rFonts w:eastAsia="Times New Roman" w:cs="Times New Roman"/>
          <w:b/>
          <w:bCs/>
          <w:u w:val="single"/>
        </w:rPr>
      </w:pPr>
      <w:r w:rsidRPr="0033191A">
        <w:rPr>
          <w:rFonts w:eastAsia="Times New Roman" w:cs="Times New Roman"/>
          <w:b/>
          <w:bCs/>
          <w:u w:val="single"/>
        </w:rPr>
        <w:t>GREENE COUNTY</w:t>
      </w:r>
    </w:p>
    <w:p w:rsidR="00E157EC" w:rsidRPr="0095059B" w:rsidRDefault="00E157EC" w:rsidP="0095059B">
      <w:pPr>
        <w:ind w:left="720"/>
        <w:jc w:val="both"/>
        <w:rPr>
          <w:rFonts w:cs="Times New Roman"/>
        </w:rPr>
      </w:pPr>
      <w:r w:rsidRPr="0095059B">
        <w:rPr>
          <w:rFonts w:cs="Times New Roman"/>
        </w:rPr>
        <w:t xml:space="preserve">Piedmont Water Company, 5256 Peachtree Road, Suite 120, Atlanta, Georgia 30341 LAS Permit No. GAJ030883, for its Carey Station Urban Water Reuse Facility located at 4610 Carey Station Road </w:t>
      </w:r>
      <w:r w:rsidRPr="0095059B">
        <w:rPr>
          <w:rFonts w:cs="Times New Roman"/>
        </w:rPr>
        <w:tab/>
        <w:t>in Greensboro, Georgia.   Up to 0.5 MGD of treated wastewater is being distributed to reuse customers for irrigation in the Oconee River Basin.</w:t>
      </w:r>
    </w:p>
    <w:p w:rsidR="00471403" w:rsidRDefault="00471403" w:rsidP="0095059B">
      <w:pPr>
        <w:ind w:left="720"/>
        <w:jc w:val="both"/>
        <w:rPr>
          <w:rFonts w:cs="Times New Roman"/>
          <w:b/>
          <w:u w:val="single"/>
        </w:rPr>
      </w:pPr>
    </w:p>
    <w:p w:rsidR="001E1BEA" w:rsidRPr="0033191A" w:rsidRDefault="001E1BEA" w:rsidP="0095059B">
      <w:pPr>
        <w:ind w:left="720"/>
        <w:jc w:val="both"/>
        <w:rPr>
          <w:rFonts w:cs="Times New Roman"/>
          <w:b/>
          <w:u w:val="single"/>
        </w:rPr>
      </w:pPr>
      <w:r w:rsidRPr="0033191A">
        <w:rPr>
          <w:rFonts w:cs="Times New Roman"/>
          <w:b/>
          <w:u w:val="single"/>
        </w:rPr>
        <w:t>HOUSTON COUNTY</w:t>
      </w:r>
    </w:p>
    <w:p w:rsidR="001E1BEA" w:rsidRPr="0095059B" w:rsidRDefault="001E1BEA" w:rsidP="0095059B">
      <w:pPr>
        <w:ind w:left="720"/>
        <w:jc w:val="both"/>
        <w:rPr>
          <w:rFonts w:cs="Times New Roman"/>
        </w:rPr>
      </w:pPr>
      <w:r w:rsidRPr="0095059B">
        <w:rPr>
          <w:rFonts w:cs="Times New Roman"/>
        </w:rPr>
        <w:t>Oaky Woods Partners, LLC, 1271 South Houston Lake Road, Warner Robins, Georgia 31088 LAS Permit No. GAJ030623, for its Winding River Development land application system located in East Central Houston County, Georgia.   Up to 2.0 MGD of treated wastewater will be land applied to a site in Houston County in the Ocmulgee River Basin.  The permit contains provisions for expansions to 4.0 MGD and 5.6 MGD, as in the current permit.</w:t>
      </w:r>
    </w:p>
    <w:p w:rsidR="00765B60" w:rsidRDefault="00765B60" w:rsidP="0095059B">
      <w:pPr>
        <w:overflowPunct w:val="0"/>
        <w:autoSpaceDE w:val="0"/>
        <w:autoSpaceDN w:val="0"/>
        <w:adjustRightInd w:val="0"/>
        <w:ind w:left="720"/>
        <w:jc w:val="both"/>
        <w:rPr>
          <w:rFonts w:cs="Times New Roman"/>
        </w:rPr>
      </w:pPr>
    </w:p>
    <w:p w:rsidR="00765B60" w:rsidRDefault="00765B60" w:rsidP="0095059B">
      <w:pPr>
        <w:overflowPunct w:val="0"/>
        <w:autoSpaceDE w:val="0"/>
        <w:autoSpaceDN w:val="0"/>
        <w:adjustRightInd w:val="0"/>
        <w:ind w:left="720"/>
        <w:jc w:val="both"/>
        <w:rPr>
          <w:rFonts w:cs="Times New Roman"/>
        </w:rPr>
      </w:pPr>
    </w:p>
    <w:p w:rsidR="00F97232" w:rsidRPr="0095059B" w:rsidRDefault="00F97232" w:rsidP="0095059B">
      <w:pPr>
        <w:overflowPunct w:val="0"/>
        <w:autoSpaceDE w:val="0"/>
        <w:autoSpaceDN w:val="0"/>
        <w:adjustRightInd w:val="0"/>
        <w:ind w:left="720"/>
        <w:jc w:val="both"/>
        <w:rPr>
          <w:rFonts w:cs="Times New Roman"/>
        </w:rPr>
      </w:pPr>
      <w:r w:rsidRPr="0095059B">
        <w:rPr>
          <w:rFonts w:cs="Times New Roman"/>
        </w:rPr>
        <w:lastRenderedPageBreak/>
        <w:t xml:space="preserve">Persons wishing to comment upon or object to the proposed determinations are invited to submit same in writing to the EPD address below or via e-mail at </w:t>
      </w:r>
      <w:r w:rsidRPr="0095059B">
        <w:rPr>
          <w:rFonts w:cs="Times New Roman"/>
          <w:u w:val="single"/>
        </w:rPr>
        <w:t>EPDcomments @dnr.ga.gov</w:t>
      </w:r>
      <w:r w:rsidRPr="0095059B">
        <w:rPr>
          <w:rFonts w:cs="Times New Roman"/>
        </w:rPr>
        <w:t xml:space="preserve">, no later than </w:t>
      </w:r>
      <w:r w:rsidR="002B0BEF" w:rsidRPr="0095059B">
        <w:rPr>
          <w:rFonts w:cs="Times New Roman"/>
        </w:rPr>
        <w:t>December</w:t>
      </w:r>
      <w:r w:rsidR="00A753B7">
        <w:rPr>
          <w:rFonts w:cs="Times New Roman"/>
        </w:rPr>
        <w:t xml:space="preserve"> </w:t>
      </w:r>
      <w:r w:rsidR="00420D73" w:rsidRPr="0095059B">
        <w:rPr>
          <w:rFonts w:cs="Times New Roman"/>
        </w:rPr>
        <w:t>19</w:t>
      </w:r>
      <w:r w:rsidRPr="0095059B">
        <w:rPr>
          <w:rFonts w:cs="Times New Roman"/>
        </w:rPr>
        <w:t>, 2016.  Please use the words “Public Notice No. 2016-1</w:t>
      </w:r>
      <w:r w:rsidR="00420D73" w:rsidRPr="0095059B">
        <w:rPr>
          <w:rFonts w:cs="Times New Roman"/>
        </w:rPr>
        <w:t>7</w:t>
      </w:r>
      <w:r w:rsidRPr="0095059B">
        <w:rPr>
          <w:rFonts w:cs="Times New Roman"/>
        </w:rPr>
        <w:t>ML”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subject to modification are open to public comment.</w:t>
      </w:r>
    </w:p>
    <w:p w:rsidR="00AD4881" w:rsidRPr="0095059B" w:rsidRDefault="00AD4881" w:rsidP="0095059B">
      <w:pPr>
        <w:pStyle w:val="BodyText"/>
        <w:ind w:left="720"/>
        <w:jc w:val="both"/>
        <w:rPr>
          <w:b w:val="0"/>
        </w:rPr>
      </w:pPr>
    </w:p>
    <w:p w:rsidR="005A1A89" w:rsidRPr="0095059B" w:rsidRDefault="004F6DB4" w:rsidP="0095059B">
      <w:pPr>
        <w:pStyle w:val="BodyText"/>
        <w:ind w:left="720"/>
        <w:jc w:val="both"/>
        <w:rPr>
          <w:b w:val="0"/>
        </w:rPr>
      </w:pPr>
      <w:r w:rsidRPr="0095059B">
        <w:rPr>
          <w:b w:val="0"/>
        </w:rPr>
        <w:t xml:space="preserve">A fact sheet or </w:t>
      </w:r>
      <w:r w:rsidR="00066E2E" w:rsidRPr="0095059B">
        <w:rPr>
          <w:b w:val="0"/>
        </w:rPr>
        <w:t>copy of draft permits is</w:t>
      </w:r>
      <w:r w:rsidR="00C41652" w:rsidRPr="0095059B">
        <w:rPr>
          <w:b w:val="0"/>
        </w:rPr>
        <w:t xml:space="preserve"> available by writing the Environmental Protection Division.  The permit application, draft permit, comments received, and other information ar</w:t>
      </w:r>
      <w:r w:rsidR="00A67F4D" w:rsidRPr="0095059B">
        <w:rPr>
          <w:b w:val="0"/>
        </w:rPr>
        <w:t>e available for review at 2 MLK</w:t>
      </w:r>
      <w:r w:rsidR="00066E2E" w:rsidRPr="0095059B">
        <w:rPr>
          <w:b w:val="0"/>
        </w:rPr>
        <w:t xml:space="preserve"> Jr. Dr. S.W., 1152 East Tower</w:t>
      </w:r>
      <w:r w:rsidR="00FB54FE" w:rsidRPr="0095059B">
        <w:rPr>
          <w:b w:val="0"/>
        </w:rPr>
        <w:t xml:space="preserve"> </w:t>
      </w:r>
      <w:r w:rsidR="00C41652" w:rsidRPr="0095059B">
        <w:rPr>
          <w:b w:val="0"/>
        </w:rPr>
        <w:t xml:space="preserve">Atlanta, Georgia 30334. For additional information contact: </w:t>
      </w:r>
      <w:r w:rsidR="00833D60" w:rsidRPr="0095059B">
        <w:rPr>
          <w:b w:val="0"/>
        </w:rPr>
        <w:t>Jeff Larson</w:t>
      </w:r>
      <w:r w:rsidR="00C41652" w:rsidRPr="0095059B">
        <w:rPr>
          <w:b w:val="0"/>
        </w:rPr>
        <w:t>, Wastewater Regulatory Program, phone (404) 463-1511.  Please bring this notice to the attention of interested persons.</w:t>
      </w:r>
    </w:p>
    <w:sectPr w:rsidR="005A1A89" w:rsidRPr="0095059B" w:rsidSect="00E33361">
      <w:headerReference w:type="default" r:id="rId8"/>
      <w:footerReference w:type="default" r:id="rId9"/>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C4" w:rsidRDefault="00E15DC4" w:rsidP="00B87B5E">
      <w:r>
        <w:separator/>
      </w:r>
    </w:p>
  </w:endnote>
  <w:endnote w:type="continuationSeparator" w:id="0">
    <w:p w:rsidR="00E15DC4" w:rsidRDefault="00E15DC4" w:rsidP="00B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5923CE" w:rsidRDefault="00C757E2" w:rsidP="00B575C3">
    <w:pPr>
      <w:pStyle w:val="Footer"/>
      <w:jc w:val="center"/>
      <w:rPr>
        <w:rFonts w:ascii="Arial" w:hAnsi="Arial" w:cs="Arial"/>
      </w:rPr>
    </w:pPr>
    <w:r w:rsidRPr="005923CE">
      <w:rPr>
        <w:rFonts w:ascii="Arial" w:hAnsi="Arial" w:cs="Arial"/>
      </w:rPr>
      <w:fldChar w:fldCharType="begin"/>
    </w:r>
    <w:r w:rsidRPr="005923CE">
      <w:rPr>
        <w:rFonts w:ascii="Arial" w:hAnsi="Arial" w:cs="Arial"/>
      </w:rPr>
      <w:instrText xml:space="preserve"> PAGE   \* MERGEFORMAT </w:instrText>
    </w:r>
    <w:r w:rsidRPr="005923CE">
      <w:rPr>
        <w:rFonts w:ascii="Arial" w:hAnsi="Arial" w:cs="Arial"/>
      </w:rPr>
      <w:fldChar w:fldCharType="separate"/>
    </w:r>
    <w:r w:rsidR="008669E4">
      <w:rPr>
        <w:rFonts w:ascii="Arial" w:hAnsi="Arial" w:cs="Arial"/>
        <w:noProof/>
      </w:rPr>
      <w:t>4</w:t>
    </w:r>
    <w:r w:rsidRPr="005923CE">
      <w:rPr>
        <w:rFonts w:ascii="Arial" w:hAnsi="Arial" w:cs="Arial"/>
        <w:noProof/>
      </w:rPr>
      <w:fldChar w:fldCharType="end"/>
    </w:r>
  </w:p>
  <w:p w:rsidR="00B87B5E" w:rsidRDefault="00B8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C4" w:rsidRDefault="00E15DC4" w:rsidP="00B87B5E">
      <w:r>
        <w:separator/>
      </w:r>
    </w:p>
  </w:footnote>
  <w:footnote w:type="continuationSeparator" w:id="0">
    <w:p w:rsidR="00E15DC4" w:rsidRDefault="00E15DC4" w:rsidP="00B8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4C" w:rsidRPr="007905B1" w:rsidRDefault="00FC034C" w:rsidP="00CE7D2F">
    <w:pPr>
      <w:tabs>
        <w:tab w:val="center" w:pos="4680"/>
        <w:tab w:val="right" w:pos="9360"/>
      </w:tabs>
      <w:rPr>
        <w:rFonts w:cs="Times New Roman"/>
        <w:b/>
      </w:rPr>
    </w:pPr>
  </w:p>
  <w:p w:rsidR="00E026FE" w:rsidRPr="007905B1" w:rsidRDefault="00E026FE" w:rsidP="001F137A">
    <w:pPr>
      <w:tabs>
        <w:tab w:val="center" w:pos="4680"/>
        <w:tab w:val="right" w:pos="9360"/>
      </w:tabs>
      <w:jc w:val="center"/>
      <w:rPr>
        <w:rFonts w:cs="Times New Roman"/>
        <w:b/>
      </w:rPr>
    </w:pPr>
    <w:r w:rsidRPr="007905B1">
      <w:rPr>
        <w:rFonts w:cs="Times New Roman"/>
        <w:b/>
      </w:rPr>
      <w:t>PUBLIC NOTICE</w:t>
    </w:r>
  </w:p>
  <w:p w:rsidR="00E026FE" w:rsidRPr="007905B1" w:rsidRDefault="00E026FE" w:rsidP="001F137A">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E026FE" w:rsidP="001F137A">
    <w:pPr>
      <w:tabs>
        <w:tab w:val="center" w:pos="4680"/>
        <w:tab w:val="right" w:pos="9360"/>
      </w:tabs>
      <w:jc w:val="center"/>
      <w:rPr>
        <w:rFonts w:cs="Times New Roman"/>
        <w:b/>
      </w:rPr>
    </w:pPr>
    <w:r w:rsidRPr="007905B1">
      <w:rPr>
        <w:rFonts w:cs="Times New Roman"/>
        <w:b/>
      </w:rPr>
      <w:t>ENVIRONMENTAL PROTECTION DIVISION</w:t>
    </w:r>
  </w:p>
  <w:p w:rsidR="007905B1" w:rsidRDefault="00A570B4" w:rsidP="007905B1">
    <w:pPr>
      <w:tabs>
        <w:tab w:val="center" w:pos="4680"/>
        <w:tab w:val="right" w:pos="9360"/>
      </w:tabs>
      <w:jc w:val="center"/>
      <w:rPr>
        <w:rFonts w:cs="Times New Roman"/>
        <w:b/>
      </w:rPr>
    </w:pPr>
    <w:r w:rsidRPr="007905B1">
      <w:rPr>
        <w:rFonts w:cs="Times New Roman"/>
        <w:b/>
      </w:rPr>
      <w:tab/>
    </w:r>
  </w:p>
  <w:p w:rsidR="00E026FE" w:rsidRPr="009F3482" w:rsidRDefault="000F2676" w:rsidP="007905B1">
    <w:pPr>
      <w:tabs>
        <w:tab w:val="center" w:pos="4680"/>
        <w:tab w:val="right" w:pos="9360"/>
      </w:tabs>
      <w:jc w:val="center"/>
      <w:rPr>
        <w:rFonts w:cs="Times New Roman"/>
        <w:b/>
      </w:rPr>
    </w:pPr>
    <w:r w:rsidRPr="009F3482">
      <w:rPr>
        <w:rFonts w:cs="Times New Roman"/>
        <w:b/>
      </w:rPr>
      <w:t xml:space="preserve">      </w:t>
    </w:r>
    <w:r w:rsidR="00E026FE" w:rsidRPr="009F3482">
      <w:rPr>
        <w:rFonts w:cs="Times New Roman"/>
        <w:b/>
      </w:rPr>
      <w:t>PUBLIC NOTICE NO.  201</w:t>
    </w:r>
    <w:r w:rsidR="00580E70" w:rsidRPr="009F3482">
      <w:rPr>
        <w:rFonts w:cs="Times New Roman"/>
        <w:b/>
      </w:rPr>
      <w:t>6</w:t>
    </w:r>
    <w:r w:rsidR="00E026FE" w:rsidRPr="009F3482">
      <w:rPr>
        <w:rFonts w:cs="Times New Roman"/>
        <w:b/>
      </w:rPr>
      <w:t>–</w:t>
    </w:r>
    <w:r w:rsidR="00916184" w:rsidRPr="009F3482">
      <w:rPr>
        <w:rFonts w:cs="Times New Roman"/>
        <w:b/>
      </w:rPr>
      <w:t>1</w:t>
    </w:r>
    <w:r w:rsidR="005D337C" w:rsidRPr="009F3482">
      <w:rPr>
        <w:rFonts w:cs="Times New Roman"/>
        <w:b/>
      </w:rPr>
      <w:t>7</w:t>
    </w:r>
    <w:r w:rsidR="00727FD4" w:rsidRPr="009F3482">
      <w:rPr>
        <w:rFonts w:cs="Times New Roman"/>
        <w:b/>
      </w:rPr>
      <w:t xml:space="preserve"> </w:t>
    </w:r>
    <w:r w:rsidR="00E026FE" w:rsidRPr="009F3482">
      <w:rPr>
        <w:rFonts w:cs="Times New Roman"/>
        <w:b/>
      </w:rPr>
      <w:t>ML</w:t>
    </w:r>
    <w:r w:rsidR="00E026FE" w:rsidRPr="009F3482">
      <w:rPr>
        <w:rFonts w:cs="Times New Roman"/>
        <w:b/>
      </w:rPr>
      <w:tab/>
    </w:r>
    <w:r w:rsidR="007905B1" w:rsidRPr="009F3482">
      <w:rPr>
        <w:rFonts w:cs="Times New Roman"/>
        <w:b/>
      </w:rPr>
      <w:t xml:space="preserve">  </w:t>
    </w:r>
    <w:r w:rsidR="007905B1" w:rsidRPr="009F3482">
      <w:rPr>
        <w:rFonts w:cs="Times New Roman"/>
        <w:b/>
      </w:rPr>
      <w:tab/>
    </w:r>
    <w:r w:rsidRPr="009F3482">
      <w:rPr>
        <w:rFonts w:cs="Times New Roman"/>
        <w:b/>
      </w:rPr>
      <w:t xml:space="preserve">       </w:t>
    </w:r>
    <w:r w:rsidR="005D337C" w:rsidRPr="009F3482">
      <w:rPr>
        <w:rFonts w:cs="Times New Roman"/>
        <w:b/>
      </w:rPr>
      <w:t>NOVEMBER 15</w:t>
    </w:r>
    <w:r w:rsidR="00A73023" w:rsidRPr="009F3482">
      <w:rPr>
        <w:rFonts w:cs="Times New Roman"/>
        <w:b/>
      </w:rPr>
      <w:t>, 2016</w:t>
    </w:r>
  </w:p>
  <w:p w:rsidR="00E026FE" w:rsidRDefault="00E02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52"/>
    <w:rsid w:val="00023FD3"/>
    <w:rsid w:val="000242AC"/>
    <w:rsid w:val="00026463"/>
    <w:rsid w:val="000369C5"/>
    <w:rsid w:val="00040B5B"/>
    <w:rsid w:val="00041235"/>
    <w:rsid w:val="00042B85"/>
    <w:rsid w:val="000452BE"/>
    <w:rsid w:val="000454BC"/>
    <w:rsid w:val="000467C9"/>
    <w:rsid w:val="00047A6F"/>
    <w:rsid w:val="00055EF7"/>
    <w:rsid w:val="00061D78"/>
    <w:rsid w:val="00062C33"/>
    <w:rsid w:val="00063B07"/>
    <w:rsid w:val="00064496"/>
    <w:rsid w:val="00066930"/>
    <w:rsid w:val="00066E2E"/>
    <w:rsid w:val="00070A7B"/>
    <w:rsid w:val="00081D83"/>
    <w:rsid w:val="0008257A"/>
    <w:rsid w:val="000836E5"/>
    <w:rsid w:val="00084847"/>
    <w:rsid w:val="000870A6"/>
    <w:rsid w:val="00090632"/>
    <w:rsid w:val="00091D8F"/>
    <w:rsid w:val="00092082"/>
    <w:rsid w:val="000949B8"/>
    <w:rsid w:val="00096045"/>
    <w:rsid w:val="00096430"/>
    <w:rsid w:val="000A10D6"/>
    <w:rsid w:val="000A5385"/>
    <w:rsid w:val="000B156D"/>
    <w:rsid w:val="000B1DB4"/>
    <w:rsid w:val="000B2F32"/>
    <w:rsid w:val="000B6AD6"/>
    <w:rsid w:val="000C1BA7"/>
    <w:rsid w:val="000C6EF0"/>
    <w:rsid w:val="000D0275"/>
    <w:rsid w:val="000D1115"/>
    <w:rsid w:val="000D2890"/>
    <w:rsid w:val="000D530B"/>
    <w:rsid w:val="000E1B4A"/>
    <w:rsid w:val="000E2071"/>
    <w:rsid w:val="000E244F"/>
    <w:rsid w:val="000E320C"/>
    <w:rsid w:val="000E46DF"/>
    <w:rsid w:val="000E4BA8"/>
    <w:rsid w:val="000F057F"/>
    <w:rsid w:val="000F0A8A"/>
    <w:rsid w:val="000F2676"/>
    <w:rsid w:val="000F2703"/>
    <w:rsid w:val="000F651C"/>
    <w:rsid w:val="0010180E"/>
    <w:rsid w:val="00101E60"/>
    <w:rsid w:val="00102386"/>
    <w:rsid w:val="001058A4"/>
    <w:rsid w:val="00113431"/>
    <w:rsid w:val="0011360B"/>
    <w:rsid w:val="0011787A"/>
    <w:rsid w:val="001205AF"/>
    <w:rsid w:val="0012517B"/>
    <w:rsid w:val="0012748A"/>
    <w:rsid w:val="001300E1"/>
    <w:rsid w:val="00143DBD"/>
    <w:rsid w:val="00144F75"/>
    <w:rsid w:val="00146159"/>
    <w:rsid w:val="00146C8C"/>
    <w:rsid w:val="00147B07"/>
    <w:rsid w:val="00151B0A"/>
    <w:rsid w:val="00152DFA"/>
    <w:rsid w:val="001541D7"/>
    <w:rsid w:val="001556D8"/>
    <w:rsid w:val="00161B7D"/>
    <w:rsid w:val="00165A8E"/>
    <w:rsid w:val="00170304"/>
    <w:rsid w:val="00171FFD"/>
    <w:rsid w:val="0017501E"/>
    <w:rsid w:val="00175DB3"/>
    <w:rsid w:val="0018545B"/>
    <w:rsid w:val="00185968"/>
    <w:rsid w:val="00186D49"/>
    <w:rsid w:val="00187F6E"/>
    <w:rsid w:val="00193023"/>
    <w:rsid w:val="00195AE0"/>
    <w:rsid w:val="001A052B"/>
    <w:rsid w:val="001A1DAF"/>
    <w:rsid w:val="001A2C26"/>
    <w:rsid w:val="001B0499"/>
    <w:rsid w:val="001B0C79"/>
    <w:rsid w:val="001B7383"/>
    <w:rsid w:val="001C2736"/>
    <w:rsid w:val="001C455C"/>
    <w:rsid w:val="001C4BF7"/>
    <w:rsid w:val="001C5DA4"/>
    <w:rsid w:val="001C676A"/>
    <w:rsid w:val="001D5EED"/>
    <w:rsid w:val="001D6CDC"/>
    <w:rsid w:val="001E1BEA"/>
    <w:rsid w:val="001E1C8C"/>
    <w:rsid w:val="001E287A"/>
    <w:rsid w:val="001E3EA8"/>
    <w:rsid w:val="001F1357"/>
    <w:rsid w:val="001F137A"/>
    <w:rsid w:val="001F1592"/>
    <w:rsid w:val="001F4418"/>
    <w:rsid w:val="001F6B59"/>
    <w:rsid w:val="00201A15"/>
    <w:rsid w:val="00210F26"/>
    <w:rsid w:val="0021621D"/>
    <w:rsid w:val="00220E12"/>
    <w:rsid w:val="00221BE5"/>
    <w:rsid w:val="0022317E"/>
    <w:rsid w:val="0022460B"/>
    <w:rsid w:val="00231384"/>
    <w:rsid w:val="002332DA"/>
    <w:rsid w:val="00235656"/>
    <w:rsid w:val="00240D76"/>
    <w:rsid w:val="00241188"/>
    <w:rsid w:val="00243750"/>
    <w:rsid w:val="00246429"/>
    <w:rsid w:val="00247A43"/>
    <w:rsid w:val="00252FED"/>
    <w:rsid w:val="00256952"/>
    <w:rsid w:val="0025765F"/>
    <w:rsid w:val="00271F4A"/>
    <w:rsid w:val="002721D0"/>
    <w:rsid w:val="00275B2F"/>
    <w:rsid w:val="002800DA"/>
    <w:rsid w:val="00283E3A"/>
    <w:rsid w:val="002859F7"/>
    <w:rsid w:val="00286602"/>
    <w:rsid w:val="0029020E"/>
    <w:rsid w:val="00292294"/>
    <w:rsid w:val="0029337E"/>
    <w:rsid w:val="00297E8C"/>
    <w:rsid w:val="002A2419"/>
    <w:rsid w:val="002A447A"/>
    <w:rsid w:val="002A4A75"/>
    <w:rsid w:val="002B0BEF"/>
    <w:rsid w:val="002B2001"/>
    <w:rsid w:val="002B4066"/>
    <w:rsid w:val="002B6575"/>
    <w:rsid w:val="002C5DE6"/>
    <w:rsid w:val="002D6249"/>
    <w:rsid w:val="002D67DB"/>
    <w:rsid w:val="002D6D62"/>
    <w:rsid w:val="002E337C"/>
    <w:rsid w:val="002E4A20"/>
    <w:rsid w:val="002E728A"/>
    <w:rsid w:val="002E7559"/>
    <w:rsid w:val="002F0EA7"/>
    <w:rsid w:val="002F137A"/>
    <w:rsid w:val="002F24A9"/>
    <w:rsid w:val="002F5D7C"/>
    <w:rsid w:val="002F7CCD"/>
    <w:rsid w:val="00304ED1"/>
    <w:rsid w:val="00312BCC"/>
    <w:rsid w:val="003130D2"/>
    <w:rsid w:val="00314237"/>
    <w:rsid w:val="00314319"/>
    <w:rsid w:val="003160F5"/>
    <w:rsid w:val="00316C3D"/>
    <w:rsid w:val="00316DBB"/>
    <w:rsid w:val="00322BAB"/>
    <w:rsid w:val="0032696F"/>
    <w:rsid w:val="0033191A"/>
    <w:rsid w:val="00332106"/>
    <w:rsid w:val="0033574C"/>
    <w:rsid w:val="00340915"/>
    <w:rsid w:val="00340B9A"/>
    <w:rsid w:val="003415AF"/>
    <w:rsid w:val="00344518"/>
    <w:rsid w:val="003450F3"/>
    <w:rsid w:val="00346A17"/>
    <w:rsid w:val="00362316"/>
    <w:rsid w:val="00363F9C"/>
    <w:rsid w:val="0037027F"/>
    <w:rsid w:val="00374201"/>
    <w:rsid w:val="003748CE"/>
    <w:rsid w:val="00374CC6"/>
    <w:rsid w:val="003753E1"/>
    <w:rsid w:val="00381C1B"/>
    <w:rsid w:val="00381E91"/>
    <w:rsid w:val="00382F48"/>
    <w:rsid w:val="00386FD7"/>
    <w:rsid w:val="00387919"/>
    <w:rsid w:val="0039055E"/>
    <w:rsid w:val="003906E0"/>
    <w:rsid w:val="00393295"/>
    <w:rsid w:val="00396DEC"/>
    <w:rsid w:val="003A26EC"/>
    <w:rsid w:val="003A6284"/>
    <w:rsid w:val="003A63C0"/>
    <w:rsid w:val="003B2206"/>
    <w:rsid w:val="003D03A2"/>
    <w:rsid w:val="003D1ACB"/>
    <w:rsid w:val="003D2CE5"/>
    <w:rsid w:val="003E3114"/>
    <w:rsid w:val="003E4CAA"/>
    <w:rsid w:val="003E4D79"/>
    <w:rsid w:val="003E61BD"/>
    <w:rsid w:val="003E65C8"/>
    <w:rsid w:val="003F3EE6"/>
    <w:rsid w:val="003F6AFB"/>
    <w:rsid w:val="003F7216"/>
    <w:rsid w:val="003F7BCF"/>
    <w:rsid w:val="0040156C"/>
    <w:rsid w:val="0041300F"/>
    <w:rsid w:val="00413294"/>
    <w:rsid w:val="00413D42"/>
    <w:rsid w:val="00416ACE"/>
    <w:rsid w:val="00420D73"/>
    <w:rsid w:val="00422874"/>
    <w:rsid w:val="00423726"/>
    <w:rsid w:val="004245BF"/>
    <w:rsid w:val="00430DD2"/>
    <w:rsid w:val="004329CB"/>
    <w:rsid w:val="00433396"/>
    <w:rsid w:val="00433D2F"/>
    <w:rsid w:val="0043423D"/>
    <w:rsid w:val="00436C71"/>
    <w:rsid w:val="0044183F"/>
    <w:rsid w:val="00442BFD"/>
    <w:rsid w:val="00447E82"/>
    <w:rsid w:val="00456A24"/>
    <w:rsid w:val="00456D96"/>
    <w:rsid w:val="00465975"/>
    <w:rsid w:val="0046677F"/>
    <w:rsid w:val="00471403"/>
    <w:rsid w:val="004733D6"/>
    <w:rsid w:val="00476746"/>
    <w:rsid w:val="004908A1"/>
    <w:rsid w:val="004909A0"/>
    <w:rsid w:val="004921D0"/>
    <w:rsid w:val="00493A08"/>
    <w:rsid w:val="00497159"/>
    <w:rsid w:val="004A5155"/>
    <w:rsid w:val="004A6C1C"/>
    <w:rsid w:val="004A6E30"/>
    <w:rsid w:val="004A7274"/>
    <w:rsid w:val="004B394C"/>
    <w:rsid w:val="004B4987"/>
    <w:rsid w:val="004C0808"/>
    <w:rsid w:val="004C7D62"/>
    <w:rsid w:val="004D06D8"/>
    <w:rsid w:val="004D17E0"/>
    <w:rsid w:val="004D382D"/>
    <w:rsid w:val="004D4911"/>
    <w:rsid w:val="004D5144"/>
    <w:rsid w:val="004D7D6C"/>
    <w:rsid w:val="004E0504"/>
    <w:rsid w:val="004E1DF5"/>
    <w:rsid w:val="004E32A1"/>
    <w:rsid w:val="004F0B27"/>
    <w:rsid w:val="004F1440"/>
    <w:rsid w:val="004F4A1F"/>
    <w:rsid w:val="004F6DB4"/>
    <w:rsid w:val="00502934"/>
    <w:rsid w:val="005034FE"/>
    <w:rsid w:val="00504D30"/>
    <w:rsid w:val="00505143"/>
    <w:rsid w:val="005123C0"/>
    <w:rsid w:val="0051628E"/>
    <w:rsid w:val="00517181"/>
    <w:rsid w:val="005176A4"/>
    <w:rsid w:val="005212D3"/>
    <w:rsid w:val="00524CEE"/>
    <w:rsid w:val="00526A8D"/>
    <w:rsid w:val="00527ACE"/>
    <w:rsid w:val="00530263"/>
    <w:rsid w:val="00531E4A"/>
    <w:rsid w:val="00533DB6"/>
    <w:rsid w:val="00536FE4"/>
    <w:rsid w:val="00537E93"/>
    <w:rsid w:val="005437BF"/>
    <w:rsid w:val="00544C6E"/>
    <w:rsid w:val="00551914"/>
    <w:rsid w:val="00556041"/>
    <w:rsid w:val="00556357"/>
    <w:rsid w:val="005606A6"/>
    <w:rsid w:val="00560910"/>
    <w:rsid w:val="00560BFB"/>
    <w:rsid w:val="005614FB"/>
    <w:rsid w:val="005616D6"/>
    <w:rsid w:val="00563B2F"/>
    <w:rsid w:val="005642D8"/>
    <w:rsid w:val="00567022"/>
    <w:rsid w:val="0056765F"/>
    <w:rsid w:val="00572181"/>
    <w:rsid w:val="0057413C"/>
    <w:rsid w:val="00575EDB"/>
    <w:rsid w:val="00580E70"/>
    <w:rsid w:val="005811AD"/>
    <w:rsid w:val="00583A34"/>
    <w:rsid w:val="00584E04"/>
    <w:rsid w:val="00584FB7"/>
    <w:rsid w:val="0058740D"/>
    <w:rsid w:val="005923CE"/>
    <w:rsid w:val="00593983"/>
    <w:rsid w:val="00594C3E"/>
    <w:rsid w:val="00595A9E"/>
    <w:rsid w:val="0059619C"/>
    <w:rsid w:val="005A08D1"/>
    <w:rsid w:val="005A137C"/>
    <w:rsid w:val="005A1A89"/>
    <w:rsid w:val="005B0137"/>
    <w:rsid w:val="005B0422"/>
    <w:rsid w:val="005B7F7E"/>
    <w:rsid w:val="005C433D"/>
    <w:rsid w:val="005C48BF"/>
    <w:rsid w:val="005C6A9D"/>
    <w:rsid w:val="005C71DD"/>
    <w:rsid w:val="005D01D1"/>
    <w:rsid w:val="005D2385"/>
    <w:rsid w:val="005D337C"/>
    <w:rsid w:val="005D3A73"/>
    <w:rsid w:val="005D5A24"/>
    <w:rsid w:val="005D6FDF"/>
    <w:rsid w:val="005E1184"/>
    <w:rsid w:val="005E1403"/>
    <w:rsid w:val="005E1D19"/>
    <w:rsid w:val="005E2A2B"/>
    <w:rsid w:val="005E35E9"/>
    <w:rsid w:val="005E6AF4"/>
    <w:rsid w:val="005F2964"/>
    <w:rsid w:val="00604706"/>
    <w:rsid w:val="006074AF"/>
    <w:rsid w:val="00607FC0"/>
    <w:rsid w:val="0061192F"/>
    <w:rsid w:val="006145A5"/>
    <w:rsid w:val="00614825"/>
    <w:rsid w:val="006237F9"/>
    <w:rsid w:val="00624C82"/>
    <w:rsid w:val="00633F96"/>
    <w:rsid w:val="006441F1"/>
    <w:rsid w:val="00646DDC"/>
    <w:rsid w:val="00647731"/>
    <w:rsid w:val="00652B17"/>
    <w:rsid w:val="00652E9C"/>
    <w:rsid w:val="00663261"/>
    <w:rsid w:val="006635F4"/>
    <w:rsid w:val="006679DF"/>
    <w:rsid w:val="00670293"/>
    <w:rsid w:val="00671846"/>
    <w:rsid w:val="00673339"/>
    <w:rsid w:val="006770C0"/>
    <w:rsid w:val="006824D2"/>
    <w:rsid w:val="0068495A"/>
    <w:rsid w:val="0068601B"/>
    <w:rsid w:val="00687E3D"/>
    <w:rsid w:val="006954A7"/>
    <w:rsid w:val="00696608"/>
    <w:rsid w:val="006A1D36"/>
    <w:rsid w:val="006A35F6"/>
    <w:rsid w:val="006A5D97"/>
    <w:rsid w:val="006B2842"/>
    <w:rsid w:val="006B4BAE"/>
    <w:rsid w:val="006C27AD"/>
    <w:rsid w:val="006D3022"/>
    <w:rsid w:val="006D54F5"/>
    <w:rsid w:val="006D6208"/>
    <w:rsid w:val="006D67D7"/>
    <w:rsid w:val="006D765A"/>
    <w:rsid w:val="006E3606"/>
    <w:rsid w:val="006E398D"/>
    <w:rsid w:val="006E4067"/>
    <w:rsid w:val="006E5300"/>
    <w:rsid w:val="006E5922"/>
    <w:rsid w:val="006E6939"/>
    <w:rsid w:val="006F09DC"/>
    <w:rsid w:val="006F18A0"/>
    <w:rsid w:val="006F1AB9"/>
    <w:rsid w:val="006F455C"/>
    <w:rsid w:val="006F4FC3"/>
    <w:rsid w:val="006F6E05"/>
    <w:rsid w:val="0070223A"/>
    <w:rsid w:val="007047AE"/>
    <w:rsid w:val="00706E85"/>
    <w:rsid w:val="0071191D"/>
    <w:rsid w:val="007164CC"/>
    <w:rsid w:val="007232F1"/>
    <w:rsid w:val="0072598A"/>
    <w:rsid w:val="00727FD4"/>
    <w:rsid w:val="007551BD"/>
    <w:rsid w:val="00761FC3"/>
    <w:rsid w:val="00765B60"/>
    <w:rsid w:val="00765E91"/>
    <w:rsid w:val="00767B44"/>
    <w:rsid w:val="007714BB"/>
    <w:rsid w:val="007751F3"/>
    <w:rsid w:val="007775AA"/>
    <w:rsid w:val="007776D2"/>
    <w:rsid w:val="00777829"/>
    <w:rsid w:val="0078105D"/>
    <w:rsid w:val="0078587E"/>
    <w:rsid w:val="007905B1"/>
    <w:rsid w:val="007954CF"/>
    <w:rsid w:val="007A158D"/>
    <w:rsid w:val="007A16F7"/>
    <w:rsid w:val="007A4E85"/>
    <w:rsid w:val="007A58AC"/>
    <w:rsid w:val="007B2747"/>
    <w:rsid w:val="007B4BBB"/>
    <w:rsid w:val="007C31FA"/>
    <w:rsid w:val="007C53DC"/>
    <w:rsid w:val="007C65A0"/>
    <w:rsid w:val="007D6EC4"/>
    <w:rsid w:val="007E22C5"/>
    <w:rsid w:val="007E2B1B"/>
    <w:rsid w:val="007E6833"/>
    <w:rsid w:val="007F4D81"/>
    <w:rsid w:val="00800D23"/>
    <w:rsid w:val="00801428"/>
    <w:rsid w:val="00806A54"/>
    <w:rsid w:val="0081469D"/>
    <w:rsid w:val="008252F5"/>
    <w:rsid w:val="008275B9"/>
    <w:rsid w:val="00827812"/>
    <w:rsid w:val="00833018"/>
    <w:rsid w:val="00833D60"/>
    <w:rsid w:val="00840810"/>
    <w:rsid w:val="00841057"/>
    <w:rsid w:val="00841892"/>
    <w:rsid w:val="00856A77"/>
    <w:rsid w:val="0085736A"/>
    <w:rsid w:val="0086012A"/>
    <w:rsid w:val="0086107F"/>
    <w:rsid w:val="00861C0B"/>
    <w:rsid w:val="00862D5B"/>
    <w:rsid w:val="008644EC"/>
    <w:rsid w:val="008669E4"/>
    <w:rsid w:val="0088332B"/>
    <w:rsid w:val="00884975"/>
    <w:rsid w:val="00884B20"/>
    <w:rsid w:val="0088700C"/>
    <w:rsid w:val="0089031A"/>
    <w:rsid w:val="00890C0C"/>
    <w:rsid w:val="0089396C"/>
    <w:rsid w:val="00893F9B"/>
    <w:rsid w:val="00894A71"/>
    <w:rsid w:val="008963DC"/>
    <w:rsid w:val="00896FA5"/>
    <w:rsid w:val="008A34C7"/>
    <w:rsid w:val="008A75E8"/>
    <w:rsid w:val="008B5EB8"/>
    <w:rsid w:val="008C085C"/>
    <w:rsid w:val="008C13A9"/>
    <w:rsid w:val="008C1C58"/>
    <w:rsid w:val="008C2541"/>
    <w:rsid w:val="008C4701"/>
    <w:rsid w:val="008D2C5C"/>
    <w:rsid w:val="008D33A3"/>
    <w:rsid w:val="008D456B"/>
    <w:rsid w:val="008D53A2"/>
    <w:rsid w:val="008E24E1"/>
    <w:rsid w:val="008E531E"/>
    <w:rsid w:val="008F5B00"/>
    <w:rsid w:val="008F5B57"/>
    <w:rsid w:val="008F68D2"/>
    <w:rsid w:val="0090259D"/>
    <w:rsid w:val="00904B09"/>
    <w:rsid w:val="0090770B"/>
    <w:rsid w:val="00910DC7"/>
    <w:rsid w:val="0091354D"/>
    <w:rsid w:val="00913597"/>
    <w:rsid w:val="00916184"/>
    <w:rsid w:val="009274B8"/>
    <w:rsid w:val="00931050"/>
    <w:rsid w:val="009335D7"/>
    <w:rsid w:val="00934CD7"/>
    <w:rsid w:val="00941C17"/>
    <w:rsid w:val="00943878"/>
    <w:rsid w:val="00946917"/>
    <w:rsid w:val="0095059B"/>
    <w:rsid w:val="00950A64"/>
    <w:rsid w:val="00951C76"/>
    <w:rsid w:val="009525BF"/>
    <w:rsid w:val="009531F9"/>
    <w:rsid w:val="00954DD8"/>
    <w:rsid w:val="009558C0"/>
    <w:rsid w:val="00956435"/>
    <w:rsid w:val="009571AF"/>
    <w:rsid w:val="0095750A"/>
    <w:rsid w:val="00960457"/>
    <w:rsid w:val="0096061C"/>
    <w:rsid w:val="00967402"/>
    <w:rsid w:val="009716D0"/>
    <w:rsid w:val="00974356"/>
    <w:rsid w:val="00981C44"/>
    <w:rsid w:val="00985456"/>
    <w:rsid w:val="009929B5"/>
    <w:rsid w:val="009A0BFE"/>
    <w:rsid w:val="009B646D"/>
    <w:rsid w:val="009C3F88"/>
    <w:rsid w:val="009C4049"/>
    <w:rsid w:val="009C7DA3"/>
    <w:rsid w:val="009D42E9"/>
    <w:rsid w:val="009D75A2"/>
    <w:rsid w:val="009E2660"/>
    <w:rsid w:val="009E512E"/>
    <w:rsid w:val="009E5491"/>
    <w:rsid w:val="009F3273"/>
    <w:rsid w:val="009F3482"/>
    <w:rsid w:val="009F48D5"/>
    <w:rsid w:val="00A1393E"/>
    <w:rsid w:val="00A13B46"/>
    <w:rsid w:val="00A14644"/>
    <w:rsid w:val="00A16B58"/>
    <w:rsid w:val="00A21ACF"/>
    <w:rsid w:val="00A2480B"/>
    <w:rsid w:val="00A25EED"/>
    <w:rsid w:val="00A26613"/>
    <w:rsid w:val="00A32E76"/>
    <w:rsid w:val="00A33F39"/>
    <w:rsid w:val="00A34348"/>
    <w:rsid w:val="00A401FD"/>
    <w:rsid w:val="00A433B0"/>
    <w:rsid w:val="00A44166"/>
    <w:rsid w:val="00A44C8F"/>
    <w:rsid w:val="00A47957"/>
    <w:rsid w:val="00A47CEF"/>
    <w:rsid w:val="00A570B4"/>
    <w:rsid w:val="00A62804"/>
    <w:rsid w:val="00A67F4D"/>
    <w:rsid w:val="00A70B65"/>
    <w:rsid w:val="00A712E9"/>
    <w:rsid w:val="00A7136A"/>
    <w:rsid w:val="00A7211A"/>
    <w:rsid w:val="00A73023"/>
    <w:rsid w:val="00A7321D"/>
    <w:rsid w:val="00A74DD5"/>
    <w:rsid w:val="00A753B7"/>
    <w:rsid w:val="00A77D20"/>
    <w:rsid w:val="00A814CB"/>
    <w:rsid w:val="00A815A7"/>
    <w:rsid w:val="00A84C3C"/>
    <w:rsid w:val="00A85829"/>
    <w:rsid w:val="00A9062E"/>
    <w:rsid w:val="00A920A9"/>
    <w:rsid w:val="00A92B1E"/>
    <w:rsid w:val="00A95620"/>
    <w:rsid w:val="00AA0329"/>
    <w:rsid w:val="00AA07AA"/>
    <w:rsid w:val="00AA12E4"/>
    <w:rsid w:val="00AA2ACA"/>
    <w:rsid w:val="00AB0C46"/>
    <w:rsid w:val="00AB36E0"/>
    <w:rsid w:val="00AC0C42"/>
    <w:rsid w:val="00AC2DD0"/>
    <w:rsid w:val="00AC4720"/>
    <w:rsid w:val="00AD23DD"/>
    <w:rsid w:val="00AD4881"/>
    <w:rsid w:val="00AE5EF7"/>
    <w:rsid w:val="00AE5FDE"/>
    <w:rsid w:val="00AF0033"/>
    <w:rsid w:val="00AF27D3"/>
    <w:rsid w:val="00AF38D4"/>
    <w:rsid w:val="00AF4DAC"/>
    <w:rsid w:val="00AF4F14"/>
    <w:rsid w:val="00AF56EE"/>
    <w:rsid w:val="00B030B9"/>
    <w:rsid w:val="00B038DA"/>
    <w:rsid w:val="00B068B5"/>
    <w:rsid w:val="00B108C3"/>
    <w:rsid w:val="00B13EF0"/>
    <w:rsid w:val="00B1609D"/>
    <w:rsid w:val="00B17721"/>
    <w:rsid w:val="00B246D5"/>
    <w:rsid w:val="00B24FE3"/>
    <w:rsid w:val="00B26CF6"/>
    <w:rsid w:val="00B27836"/>
    <w:rsid w:val="00B32C98"/>
    <w:rsid w:val="00B40515"/>
    <w:rsid w:val="00B4072A"/>
    <w:rsid w:val="00B424D6"/>
    <w:rsid w:val="00B4507F"/>
    <w:rsid w:val="00B45CD4"/>
    <w:rsid w:val="00B5076F"/>
    <w:rsid w:val="00B50B15"/>
    <w:rsid w:val="00B5148D"/>
    <w:rsid w:val="00B53FF5"/>
    <w:rsid w:val="00B56D77"/>
    <w:rsid w:val="00B575C3"/>
    <w:rsid w:val="00B60D47"/>
    <w:rsid w:val="00B62B3D"/>
    <w:rsid w:val="00B659AD"/>
    <w:rsid w:val="00B77FB2"/>
    <w:rsid w:val="00B836A7"/>
    <w:rsid w:val="00B845B2"/>
    <w:rsid w:val="00B85611"/>
    <w:rsid w:val="00B87B5E"/>
    <w:rsid w:val="00B97422"/>
    <w:rsid w:val="00B97CC4"/>
    <w:rsid w:val="00BB41E7"/>
    <w:rsid w:val="00BB6AED"/>
    <w:rsid w:val="00BC16F7"/>
    <w:rsid w:val="00BC4853"/>
    <w:rsid w:val="00BC508E"/>
    <w:rsid w:val="00BC5153"/>
    <w:rsid w:val="00BC523C"/>
    <w:rsid w:val="00BD21FC"/>
    <w:rsid w:val="00BD3B1C"/>
    <w:rsid w:val="00BD4D6C"/>
    <w:rsid w:val="00BD5F14"/>
    <w:rsid w:val="00BD6252"/>
    <w:rsid w:val="00BD7169"/>
    <w:rsid w:val="00BD71A1"/>
    <w:rsid w:val="00BD77CD"/>
    <w:rsid w:val="00BE168A"/>
    <w:rsid w:val="00BE179B"/>
    <w:rsid w:val="00BE2A0C"/>
    <w:rsid w:val="00BE4477"/>
    <w:rsid w:val="00BF0419"/>
    <w:rsid w:val="00BF7852"/>
    <w:rsid w:val="00C04164"/>
    <w:rsid w:val="00C050AD"/>
    <w:rsid w:val="00C06991"/>
    <w:rsid w:val="00C06BA9"/>
    <w:rsid w:val="00C12D5B"/>
    <w:rsid w:val="00C14BA8"/>
    <w:rsid w:val="00C20498"/>
    <w:rsid w:val="00C249E1"/>
    <w:rsid w:val="00C354A4"/>
    <w:rsid w:val="00C35661"/>
    <w:rsid w:val="00C40642"/>
    <w:rsid w:val="00C41652"/>
    <w:rsid w:val="00C4452D"/>
    <w:rsid w:val="00C502CB"/>
    <w:rsid w:val="00C53A80"/>
    <w:rsid w:val="00C70B69"/>
    <w:rsid w:val="00C719A3"/>
    <w:rsid w:val="00C757E2"/>
    <w:rsid w:val="00C758BD"/>
    <w:rsid w:val="00C75C6A"/>
    <w:rsid w:val="00C77871"/>
    <w:rsid w:val="00C86E4F"/>
    <w:rsid w:val="00C87C86"/>
    <w:rsid w:val="00C90FF7"/>
    <w:rsid w:val="00C964F0"/>
    <w:rsid w:val="00CA226C"/>
    <w:rsid w:val="00CA3829"/>
    <w:rsid w:val="00CA3EB7"/>
    <w:rsid w:val="00CB2B21"/>
    <w:rsid w:val="00CB315B"/>
    <w:rsid w:val="00CB34AC"/>
    <w:rsid w:val="00CB512D"/>
    <w:rsid w:val="00CB5D49"/>
    <w:rsid w:val="00CB64BB"/>
    <w:rsid w:val="00CC3344"/>
    <w:rsid w:val="00CC5250"/>
    <w:rsid w:val="00CD0865"/>
    <w:rsid w:val="00CD3FD5"/>
    <w:rsid w:val="00CD508D"/>
    <w:rsid w:val="00CD5EF9"/>
    <w:rsid w:val="00CD7709"/>
    <w:rsid w:val="00CE06C6"/>
    <w:rsid w:val="00CE0CB4"/>
    <w:rsid w:val="00CE36CF"/>
    <w:rsid w:val="00CE739F"/>
    <w:rsid w:val="00CE7D2F"/>
    <w:rsid w:val="00CF1BC7"/>
    <w:rsid w:val="00CF3BDB"/>
    <w:rsid w:val="00CF5A10"/>
    <w:rsid w:val="00CF5C7B"/>
    <w:rsid w:val="00D05E59"/>
    <w:rsid w:val="00D060E2"/>
    <w:rsid w:val="00D065DD"/>
    <w:rsid w:val="00D07793"/>
    <w:rsid w:val="00D113A2"/>
    <w:rsid w:val="00D121EF"/>
    <w:rsid w:val="00D128DF"/>
    <w:rsid w:val="00D14283"/>
    <w:rsid w:val="00D149E9"/>
    <w:rsid w:val="00D202A5"/>
    <w:rsid w:val="00D20669"/>
    <w:rsid w:val="00D20D9E"/>
    <w:rsid w:val="00D21B6C"/>
    <w:rsid w:val="00D23721"/>
    <w:rsid w:val="00D26B3B"/>
    <w:rsid w:val="00D26FB1"/>
    <w:rsid w:val="00D271FD"/>
    <w:rsid w:val="00D275A6"/>
    <w:rsid w:val="00D34868"/>
    <w:rsid w:val="00D35CF6"/>
    <w:rsid w:val="00D4080F"/>
    <w:rsid w:val="00D47997"/>
    <w:rsid w:val="00D53F7C"/>
    <w:rsid w:val="00D56057"/>
    <w:rsid w:val="00D61E96"/>
    <w:rsid w:val="00D63E88"/>
    <w:rsid w:val="00D654E2"/>
    <w:rsid w:val="00D713F6"/>
    <w:rsid w:val="00D729D2"/>
    <w:rsid w:val="00D74382"/>
    <w:rsid w:val="00D76B27"/>
    <w:rsid w:val="00D77A93"/>
    <w:rsid w:val="00D77D2F"/>
    <w:rsid w:val="00D814A0"/>
    <w:rsid w:val="00D818E2"/>
    <w:rsid w:val="00D8714C"/>
    <w:rsid w:val="00D91195"/>
    <w:rsid w:val="00D914D9"/>
    <w:rsid w:val="00D96CE8"/>
    <w:rsid w:val="00DA6076"/>
    <w:rsid w:val="00DB0419"/>
    <w:rsid w:val="00DB0453"/>
    <w:rsid w:val="00DB5805"/>
    <w:rsid w:val="00DC0514"/>
    <w:rsid w:val="00DC0BB0"/>
    <w:rsid w:val="00DC2F2C"/>
    <w:rsid w:val="00DC3050"/>
    <w:rsid w:val="00DC434E"/>
    <w:rsid w:val="00DC756C"/>
    <w:rsid w:val="00DC7D35"/>
    <w:rsid w:val="00DD0140"/>
    <w:rsid w:val="00DD58BA"/>
    <w:rsid w:val="00DD7E5D"/>
    <w:rsid w:val="00DE1AEC"/>
    <w:rsid w:val="00DE259C"/>
    <w:rsid w:val="00DE51BD"/>
    <w:rsid w:val="00DF0451"/>
    <w:rsid w:val="00DF1F8E"/>
    <w:rsid w:val="00DF38AC"/>
    <w:rsid w:val="00DF4CB4"/>
    <w:rsid w:val="00DF68A9"/>
    <w:rsid w:val="00DF73C3"/>
    <w:rsid w:val="00E01980"/>
    <w:rsid w:val="00E0260D"/>
    <w:rsid w:val="00E026FE"/>
    <w:rsid w:val="00E0319E"/>
    <w:rsid w:val="00E03C25"/>
    <w:rsid w:val="00E106A1"/>
    <w:rsid w:val="00E10FD1"/>
    <w:rsid w:val="00E12F0C"/>
    <w:rsid w:val="00E157EC"/>
    <w:rsid w:val="00E15C0C"/>
    <w:rsid w:val="00E15DC4"/>
    <w:rsid w:val="00E17C96"/>
    <w:rsid w:val="00E17DDE"/>
    <w:rsid w:val="00E17FCE"/>
    <w:rsid w:val="00E21506"/>
    <w:rsid w:val="00E22D7A"/>
    <w:rsid w:val="00E23244"/>
    <w:rsid w:val="00E235A4"/>
    <w:rsid w:val="00E235C5"/>
    <w:rsid w:val="00E24D9B"/>
    <w:rsid w:val="00E3037F"/>
    <w:rsid w:val="00E33361"/>
    <w:rsid w:val="00E37265"/>
    <w:rsid w:val="00E41668"/>
    <w:rsid w:val="00E440F6"/>
    <w:rsid w:val="00E466DD"/>
    <w:rsid w:val="00E4673A"/>
    <w:rsid w:val="00E471B9"/>
    <w:rsid w:val="00E47C52"/>
    <w:rsid w:val="00E515FC"/>
    <w:rsid w:val="00E5308A"/>
    <w:rsid w:val="00E54883"/>
    <w:rsid w:val="00E60D63"/>
    <w:rsid w:val="00E61A45"/>
    <w:rsid w:val="00E624BA"/>
    <w:rsid w:val="00E62FC2"/>
    <w:rsid w:val="00E63EE3"/>
    <w:rsid w:val="00E74649"/>
    <w:rsid w:val="00E76A62"/>
    <w:rsid w:val="00E81CAA"/>
    <w:rsid w:val="00E82055"/>
    <w:rsid w:val="00E84D20"/>
    <w:rsid w:val="00E8712C"/>
    <w:rsid w:val="00E93848"/>
    <w:rsid w:val="00E9384D"/>
    <w:rsid w:val="00E942E4"/>
    <w:rsid w:val="00E94BB8"/>
    <w:rsid w:val="00EA0261"/>
    <w:rsid w:val="00EA0821"/>
    <w:rsid w:val="00EA1D9E"/>
    <w:rsid w:val="00EA264B"/>
    <w:rsid w:val="00EA3530"/>
    <w:rsid w:val="00EA5133"/>
    <w:rsid w:val="00EB00C9"/>
    <w:rsid w:val="00EB11D9"/>
    <w:rsid w:val="00EB5C6C"/>
    <w:rsid w:val="00EB70C6"/>
    <w:rsid w:val="00EB7934"/>
    <w:rsid w:val="00EB7B5A"/>
    <w:rsid w:val="00EC3ADD"/>
    <w:rsid w:val="00EC6F5B"/>
    <w:rsid w:val="00ED2419"/>
    <w:rsid w:val="00ED5D12"/>
    <w:rsid w:val="00ED6C41"/>
    <w:rsid w:val="00ED7408"/>
    <w:rsid w:val="00ED770C"/>
    <w:rsid w:val="00EE7BFF"/>
    <w:rsid w:val="00EF1926"/>
    <w:rsid w:val="00EF1F94"/>
    <w:rsid w:val="00EF4721"/>
    <w:rsid w:val="00F00C1E"/>
    <w:rsid w:val="00F0165D"/>
    <w:rsid w:val="00F062B0"/>
    <w:rsid w:val="00F078AC"/>
    <w:rsid w:val="00F13211"/>
    <w:rsid w:val="00F169FA"/>
    <w:rsid w:val="00F16E38"/>
    <w:rsid w:val="00F20AFD"/>
    <w:rsid w:val="00F23A06"/>
    <w:rsid w:val="00F2726A"/>
    <w:rsid w:val="00F272C0"/>
    <w:rsid w:val="00F32DE7"/>
    <w:rsid w:val="00F46584"/>
    <w:rsid w:val="00F47EF4"/>
    <w:rsid w:val="00F50B17"/>
    <w:rsid w:val="00F5122F"/>
    <w:rsid w:val="00F51433"/>
    <w:rsid w:val="00F53F9A"/>
    <w:rsid w:val="00F54604"/>
    <w:rsid w:val="00F5470E"/>
    <w:rsid w:val="00F67AF0"/>
    <w:rsid w:val="00F710D6"/>
    <w:rsid w:val="00F714CA"/>
    <w:rsid w:val="00F72F0B"/>
    <w:rsid w:val="00F75362"/>
    <w:rsid w:val="00F759BA"/>
    <w:rsid w:val="00F774A3"/>
    <w:rsid w:val="00F81165"/>
    <w:rsid w:val="00F876CC"/>
    <w:rsid w:val="00F877A7"/>
    <w:rsid w:val="00F9135E"/>
    <w:rsid w:val="00F94C8C"/>
    <w:rsid w:val="00F97232"/>
    <w:rsid w:val="00FA0820"/>
    <w:rsid w:val="00FA5068"/>
    <w:rsid w:val="00FB06C5"/>
    <w:rsid w:val="00FB3B2E"/>
    <w:rsid w:val="00FB54FE"/>
    <w:rsid w:val="00FB6C8F"/>
    <w:rsid w:val="00FC034C"/>
    <w:rsid w:val="00FC10D1"/>
    <w:rsid w:val="00FC335B"/>
    <w:rsid w:val="00FC6A78"/>
    <w:rsid w:val="00FC7DCC"/>
    <w:rsid w:val="00FE1D94"/>
    <w:rsid w:val="00FE2BA1"/>
    <w:rsid w:val="00FE40E1"/>
    <w:rsid w:val="00FE5289"/>
    <w:rsid w:val="00FF3673"/>
    <w:rsid w:val="00FF3FB8"/>
    <w:rsid w:val="00FF457C"/>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5">
      <w:bodyDiv w:val="1"/>
      <w:marLeft w:val="0"/>
      <w:marRight w:val="0"/>
      <w:marTop w:val="0"/>
      <w:marBottom w:val="0"/>
      <w:divBdr>
        <w:top w:val="none" w:sz="0" w:space="0" w:color="auto"/>
        <w:left w:val="none" w:sz="0" w:space="0" w:color="auto"/>
        <w:bottom w:val="none" w:sz="0" w:space="0" w:color="auto"/>
        <w:right w:val="none" w:sz="0" w:space="0" w:color="auto"/>
      </w:divBdr>
    </w:div>
    <w:div w:id="40861430">
      <w:bodyDiv w:val="1"/>
      <w:marLeft w:val="0"/>
      <w:marRight w:val="0"/>
      <w:marTop w:val="0"/>
      <w:marBottom w:val="0"/>
      <w:divBdr>
        <w:top w:val="none" w:sz="0" w:space="0" w:color="auto"/>
        <w:left w:val="none" w:sz="0" w:space="0" w:color="auto"/>
        <w:bottom w:val="none" w:sz="0" w:space="0" w:color="auto"/>
        <w:right w:val="none" w:sz="0" w:space="0" w:color="auto"/>
      </w:divBdr>
    </w:div>
    <w:div w:id="42679062">
      <w:bodyDiv w:val="1"/>
      <w:marLeft w:val="0"/>
      <w:marRight w:val="0"/>
      <w:marTop w:val="0"/>
      <w:marBottom w:val="0"/>
      <w:divBdr>
        <w:top w:val="none" w:sz="0" w:space="0" w:color="auto"/>
        <w:left w:val="none" w:sz="0" w:space="0" w:color="auto"/>
        <w:bottom w:val="none" w:sz="0" w:space="0" w:color="auto"/>
        <w:right w:val="none" w:sz="0" w:space="0" w:color="auto"/>
      </w:divBdr>
    </w:div>
    <w:div w:id="45186651">
      <w:bodyDiv w:val="1"/>
      <w:marLeft w:val="0"/>
      <w:marRight w:val="0"/>
      <w:marTop w:val="0"/>
      <w:marBottom w:val="0"/>
      <w:divBdr>
        <w:top w:val="none" w:sz="0" w:space="0" w:color="auto"/>
        <w:left w:val="none" w:sz="0" w:space="0" w:color="auto"/>
        <w:bottom w:val="none" w:sz="0" w:space="0" w:color="auto"/>
        <w:right w:val="none" w:sz="0" w:space="0" w:color="auto"/>
      </w:divBdr>
    </w:div>
    <w:div w:id="49883663">
      <w:bodyDiv w:val="1"/>
      <w:marLeft w:val="0"/>
      <w:marRight w:val="0"/>
      <w:marTop w:val="0"/>
      <w:marBottom w:val="0"/>
      <w:divBdr>
        <w:top w:val="none" w:sz="0" w:space="0" w:color="auto"/>
        <w:left w:val="none" w:sz="0" w:space="0" w:color="auto"/>
        <w:bottom w:val="none" w:sz="0" w:space="0" w:color="auto"/>
        <w:right w:val="none" w:sz="0" w:space="0" w:color="auto"/>
      </w:divBdr>
    </w:div>
    <w:div w:id="60452033">
      <w:bodyDiv w:val="1"/>
      <w:marLeft w:val="0"/>
      <w:marRight w:val="0"/>
      <w:marTop w:val="0"/>
      <w:marBottom w:val="0"/>
      <w:divBdr>
        <w:top w:val="none" w:sz="0" w:space="0" w:color="auto"/>
        <w:left w:val="none" w:sz="0" w:space="0" w:color="auto"/>
        <w:bottom w:val="none" w:sz="0" w:space="0" w:color="auto"/>
        <w:right w:val="none" w:sz="0" w:space="0" w:color="auto"/>
      </w:divBdr>
    </w:div>
    <w:div w:id="70549435">
      <w:bodyDiv w:val="1"/>
      <w:marLeft w:val="0"/>
      <w:marRight w:val="0"/>
      <w:marTop w:val="0"/>
      <w:marBottom w:val="0"/>
      <w:divBdr>
        <w:top w:val="none" w:sz="0" w:space="0" w:color="auto"/>
        <w:left w:val="none" w:sz="0" w:space="0" w:color="auto"/>
        <w:bottom w:val="none" w:sz="0" w:space="0" w:color="auto"/>
        <w:right w:val="none" w:sz="0" w:space="0" w:color="auto"/>
      </w:divBdr>
    </w:div>
    <w:div w:id="73673830">
      <w:bodyDiv w:val="1"/>
      <w:marLeft w:val="0"/>
      <w:marRight w:val="0"/>
      <w:marTop w:val="0"/>
      <w:marBottom w:val="0"/>
      <w:divBdr>
        <w:top w:val="none" w:sz="0" w:space="0" w:color="auto"/>
        <w:left w:val="none" w:sz="0" w:space="0" w:color="auto"/>
        <w:bottom w:val="none" w:sz="0" w:space="0" w:color="auto"/>
        <w:right w:val="none" w:sz="0" w:space="0" w:color="auto"/>
      </w:divBdr>
    </w:div>
    <w:div w:id="111681008">
      <w:bodyDiv w:val="1"/>
      <w:marLeft w:val="0"/>
      <w:marRight w:val="0"/>
      <w:marTop w:val="0"/>
      <w:marBottom w:val="0"/>
      <w:divBdr>
        <w:top w:val="none" w:sz="0" w:space="0" w:color="auto"/>
        <w:left w:val="none" w:sz="0" w:space="0" w:color="auto"/>
        <w:bottom w:val="none" w:sz="0" w:space="0" w:color="auto"/>
        <w:right w:val="none" w:sz="0" w:space="0" w:color="auto"/>
      </w:divBdr>
    </w:div>
    <w:div w:id="116065152">
      <w:bodyDiv w:val="1"/>
      <w:marLeft w:val="0"/>
      <w:marRight w:val="0"/>
      <w:marTop w:val="0"/>
      <w:marBottom w:val="0"/>
      <w:divBdr>
        <w:top w:val="none" w:sz="0" w:space="0" w:color="auto"/>
        <w:left w:val="none" w:sz="0" w:space="0" w:color="auto"/>
        <w:bottom w:val="none" w:sz="0" w:space="0" w:color="auto"/>
        <w:right w:val="none" w:sz="0" w:space="0" w:color="auto"/>
      </w:divBdr>
    </w:div>
    <w:div w:id="134497448">
      <w:bodyDiv w:val="1"/>
      <w:marLeft w:val="0"/>
      <w:marRight w:val="0"/>
      <w:marTop w:val="0"/>
      <w:marBottom w:val="0"/>
      <w:divBdr>
        <w:top w:val="none" w:sz="0" w:space="0" w:color="auto"/>
        <w:left w:val="none" w:sz="0" w:space="0" w:color="auto"/>
        <w:bottom w:val="none" w:sz="0" w:space="0" w:color="auto"/>
        <w:right w:val="none" w:sz="0" w:space="0" w:color="auto"/>
      </w:divBdr>
    </w:div>
    <w:div w:id="179635639">
      <w:bodyDiv w:val="1"/>
      <w:marLeft w:val="0"/>
      <w:marRight w:val="0"/>
      <w:marTop w:val="0"/>
      <w:marBottom w:val="0"/>
      <w:divBdr>
        <w:top w:val="none" w:sz="0" w:space="0" w:color="auto"/>
        <w:left w:val="none" w:sz="0" w:space="0" w:color="auto"/>
        <w:bottom w:val="none" w:sz="0" w:space="0" w:color="auto"/>
        <w:right w:val="none" w:sz="0" w:space="0" w:color="auto"/>
      </w:divBdr>
    </w:div>
    <w:div w:id="179707830">
      <w:bodyDiv w:val="1"/>
      <w:marLeft w:val="0"/>
      <w:marRight w:val="0"/>
      <w:marTop w:val="0"/>
      <w:marBottom w:val="0"/>
      <w:divBdr>
        <w:top w:val="none" w:sz="0" w:space="0" w:color="auto"/>
        <w:left w:val="none" w:sz="0" w:space="0" w:color="auto"/>
        <w:bottom w:val="none" w:sz="0" w:space="0" w:color="auto"/>
        <w:right w:val="none" w:sz="0" w:space="0" w:color="auto"/>
      </w:divBdr>
    </w:div>
    <w:div w:id="195239813">
      <w:bodyDiv w:val="1"/>
      <w:marLeft w:val="0"/>
      <w:marRight w:val="0"/>
      <w:marTop w:val="0"/>
      <w:marBottom w:val="0"/>
      <w:divBdr>
        <w:top w:val="none" w:sz="0" w:space="0" w:color="auto"/>
        <w:left w:val="none" w:sz="0" w:space="0" w:color="auto"/>
        <w:bottom w:val="none" w:sz="0" w:space="0" w:color="auto"/>
        <w:right w:val="none" w:sz="0" w:space="0" w:color="auto"/>
      </w:divBdr>
    </w:div>
    <w:div w:id="206189512">
      <w:bodyDiv w:val="1"/>
      <w:marLeft w:val="0"/>
      <w:marRight w:val="0"/>
      <w:marTop w:val="0"/>
      <w:marBottom w:val="0"/>
      <w:divBdr>
        <w:top w:val="none" w:sz="0" w:space="0" w:color="auto"/>
        <w:left w:val="none" w:sz="0" w:space="0" w:color="auto"/>
        <w:bottom w:val="none" w:sz="0" w:space="0" w:color="auto"/>
        <w:right w:val="none" w:sz="0" w:space="0" w:color="auto"/>
      </w:divBdr>
    </w:div>
    <w:div w:id="231163015">
      <w:bodyDiv w:val="1"/>
      <w:marLeft w:val="0"/>
      <w:marRight w:val="0"/>
      <w:marTop w:val="0"/>
      <w:marBottom w:val="0"/>
      <w:divBdr>
        <w:top w:val="none" w:sz="0" w:space="0" w:color="auto"/>
        <w:left w:val="none" w:sz="0" w:space="0" w:color="auto"/>
        <w:bottom w:val="none" w:sz="0" w:space="0" w:color="auto"/>
        <w:right w:val="none" w:sz="0" w:space="0" w:color="auto"/>
      </w:divBdr>
    </w:div>
    <w:div w:id="233667608">
      <w:bodyDiv w:val="1"/>
      <w:marLeft w:val="0"/>
      <w:marRight w:val="0"/>
      <w:marTop w:val="0"/>
      <w:marBottom w:val="0"/>
      <w:divBdr>
        <w:top w:val="none" w:sz="0" w:space="0" w:color="auto"/>
        <w:left w:val="none" w:sz="0" w:space="0" w:color="auto"/>
        <w:bottom w:val="none" w:sz="0" w:space="0" w:color="auto"/>
        <w:right w:val="none" w:sz="0" w:space="0" w:color="auto"/>
      </w:divBdr>
    </w:div>
    <w:div w:id="255480586">
      <w:bodyDiv w:val="1"/>
      <w:marLeft w:val="0"/>
      <w:marRight w:val="0"/>
      <w:marTop w:val="0"/>
      <w:marBottom w:val="0"/>
      <w:divBdr>
        <w:top w:val="none" w:sz="0" w:space="0" w:color="auto"/>
        <w:left w:val="none" w:sz="0" w:space="0" w:color="auto"/>
        <w:bottom w:val="none" w:sz="0" w:space="0" w:color="auto"/>
        <w:right w:val="none" w:sz="0" w:space="0" w:color="auto"/>
      </w:divBdr>
    </w:div>
    <w:div w:id="285430643">
      <w:bodyDiv w:val="1"/>
      <w:marLeft w:val="0"/>
      <w:marRight w:val="0"/>
      <w:marTop w:val="0"/>
      <w:marBottom w:val="0"/>
      <w:divBdr>
        <w:top w:val="none" w:sz="0" w:space="0" w:color="auto"/>
        <w:left w:val="none" w:sz="0" w:space="0" w:color="auto"/>
        <w:bottom w:val="none" w:sz="0" w:space="0" w:color="auto"/>
        <w:right w:val="none" w:sz="0" w:space="0" w:color="auto"/>
      </w:divBdr>
    </w:div>
    <w:div w:id="347102824">
      <w:bodyDiv w:val="1"/>
      <w:marLeft w:val="0"/>
      <w:marRight w:val="0"/>
      <w:marTop w:val="0"/>
      <w:marBottom w:val="0"/>
      <w:divBdr>
        <w:top w:val="none" w:sz="0" w:space="0" w:color="auto"/>
        <w:left w:val="none" w:sz="0" w:space="0" w:color="auto"/>
        <w:bottom w:val="none" w:sz="0" w:space="0" w:color="auto"/>
        <w:right w:val="none" w:sz="0" w:space="0" w:color="auto"/>
      </w:divBdr>
    </w:div>
    <w:div w:id="369182813">
      <w:bodyDiv w:val="1"/>
      <w:marLeft w:val="0"/>
      <w:marRight w:val="0"/>
      <w:marTop w:val="0"/>
      <w:marBottom w:val="0"/>
      <w:divBdr>
        <w:top w:val="none" w:sz="0" w:space="0" w:color="auto"/>
        <w:left w:val="none" w:sz="0" w:space="0" w:color="auto"/>
        <w:bottom w:val="none" w:sz="0" w:space="0" w:color="auto"/>
        <w:right w:val="none" w:sz="0" w:space="0" w:color="auto"/>
      </w:divBdr>
    </w:div>
    <w:div w:id="379020439">
      <w:bodyDiv w:val="1"/>
      <w:marLeft w:val="0"/>
      <w:marRight w:val="0"/>
      <w:marTop w:val="0"/>
      <w:marBottom w:val="0"/>
      <w:divBdr>
        <w:top w:val="none" w:sz="0" w:space="0" w:color="auto"/>
        <w:left w:val="none" w:sz="0" w:space="0" w:color="auto"/>
        <w:bottom w:val="none" w:sz="0" w:space="0" w:color="auto"/>
        <w:right w:val="none" w:sz="0" w:space="0" w:color="auto"/>
      </w:divBdr>
    </w:div>
    <w:div w:id="403799947">
      <w:bodyDiv w:val="1"/>
      <w:marLeft w:val="0"/>
      <w:marRight w:val="0"/>
      <w:marTop w:val="0"/>
      <w:marBottom w:val="0"/>
      <w:divBdr>
        <w:top w:val="none" w:sz="0" w:space="0" w:color="auto"/>
        <w:left w:val="none" w:sz="0" w:space="0" w:color="auto"/>
        <w:bottom w:val="none" w:sz="0" w:space="0" w:color="auto"/>
        <w:right w:val="none" w:sz="0" w:space="0" w:color="auto"/>
      </w:divBdr>
    </w:div>
    <w:div w:id="432747273">
      <w:bodyDiv w:val="1"/>
      <w:marLeft w:val="0"/>
      <w:marRight w:val="0"/>
      <w:marTop w:val="0"/>
      <w:marBottom w:val="0"/>
      <w:divBdr>
        <w:top w:val="none" w:sz="0" w:space="0" w:color="auto"/>
        <w:left w:val="none" w:sz="0" w:space="0" w:color="auto"/>
        <w:bottom w:val="none" w:sz="0" w:space="0" w:color="auto"/>
        <w:right w:val="none" w:sz="0" w:space="0" w:color="auto"/>
      </w:divBdr>
    </w:div>
    <w:div w:id="452018364">
      <w:bodyDiv w:val="1"/>
      <w:marLeft w:val="0"/>
      <w:marRight w:val="0"/>
      <w:marTop w:val="0"/>
      <w:marBottom w:val="0"/>
      <w:divBdr>
        <w:top w:val="none" w:sz="0" w:space="0" w:color="auto"/>
        <w:left w:val="none" w:sz="0" w:space="0" w:color="auto"/>
        <w:bottom w:val="none" w:sz="0" w:space="0" w:color="auto"/>
        <w:right w:val="none" w:sz="0" w:space="0" w:color="auto"/>
      </w:divBdr>
    </w:div>
    <w:div w:id="465663080">
      <w:bodyDiv w:val="1"/>
      <w:marLeft w:val="0"/>
      <w:marRight w:val="0"/>
      <w:marTop w:val="0"/>
      <w:marBottom w:val="0"/>
      <w:divBdr>
        <w:top w:val="none" w:sz="0" w:space="0" w:color="auto"/>
        <w:left w:val="none" w:sz="0" w:space="0" w:color="auto"/>
        <w:bottom w:val="none" w:sz="0" w:space="0" w:color="auto"/>
        <w:right w:val="none" w:sz="0" w:space="0" w:color="auto"/>
      </w:divBdr>
    </w:div>
    <w:div w:id="476411212">
      <w:bodyDiv w:val="1"/>
      <w:marLeft w:val="0"/>
      <w:marRight w:val="0"/>
      <w:marTop w:val="0"/>
      <w:marBottom w:val="0"/>
      <w:divBdr>
        <w:top w:val="none" w:sz="0" w:space="0" w:color="auto"/>
        <w:left w:val="none" w:sz="0" w:space="0" w:color="auto"/>
        <w:bottom w:val="none" w:sz="0" w:space="0" w:color="auto"/>
        <w:right w:val="none" w:sz="0" w:space="0" w:color="auto"/>
      </w:divBdr>
    </w:div>
    <w:div w:id="481510435">
      <w:bodyDiv w:val="1"/>
      <w:marLeft w:val="0"/>
      <w:marRight w:val="0"/>
      <w:marTop w:val="0"/>
      <w:marBottom w:val="0"/>
      <w:divBdr>
        <w:top w:val="none" w:sz="0" w:space="0" w:color="auto"/>
        <w:left w:val="none" w:sz="0" w:space="0" w:color="auto"/>
        <w:bottom w:val="none" w:sz="0" w:space="0" w:color="auto"/>
        <w:right w:val="none" w:sz="0" w:space="0" w:color="auto"/>
      </w:divBdr>
    </w:div>
    <w:div w:id="493643450">
      <w:bodyDiv w:val="1"/>
      <w:marLeft w:val="0"/>
      <w:marRight w:val="0"/>
      <w:marTop w:val="0"/>
      <w:marBottom w:val="0"/>
      <w:divBdr>
        <w:top w:val="none" w:sz="0" w:space="0" w:color="auto"/>
        <w:left w:val="none" w:sz="0" w:space="0" w:color="auto"/>
        <w:bottom w:val="none" w:sz="0" w:space="0" w:color="auto"/>
        <w:right w:val="none" w:sz="0" w:space="0" w:color="auto"/>
      </w:divBdr>
    </w:div>
    <w:div w:id="513686346">
      <w:bodyDiv w:val="1"/>
      <w:marLeft w:val="0"/>
      <w:marRight w:val="0"/>
      <w:marTop w:val="0"/>
      <w:marBottom w:val="0"/>
      <w:divBdr>
        <w:top w:val="none" w:sz="0" w:space="0" w:color="auto"/>
        <w:left w:val="none" w:sz="0" w:space="0" w:color="auto"/>
        <w:bottom w:val="none" w:sz="0" w:space="0" w:color="auto"/>
        <w:right w:val="none" w:sz="0" w:space="0" w:color="auto"/>
      </w:divBdr>
    </w:div>
    <w:div w:id="519707034">
      <w:bodyDiv w:val="1"/>
      <w:marLeft w:val="0"/>
      <w:marRight w:val="0"/>
      <w:marTop w:val="0"/>
      <w:marBottom w:val="0"/>
      <w:divBdr>
        <w:top w:val="none" w:sz="0" w:space="0" w:color="auto"/>
        <w:left w:val="none" w:sz="0" w:space="0" w:color="auto"/>
        <w:bottom w:val="none" w:sz="0" w:space="0" w:color="auto"/>
        <w:right w:val="none" w:sz="0" w:space="0" w:color="auto"/>
      </w:divBdr>
    </w:div>
    <w:div w:id="540477595">
      <w:bodyDiv w:val="1"/>
      <w:marLeft w:val="0"/>
      <w:marRight w:val="0"/>
      <w:marTop w:val="0"/>
      <w:marBottom w:val="0"/>
      <w:divBdr>
        <w:top w:val="none" w:sz="0" w:space="0" w:color="auto"/>
        <w:left w:val="none" w:sz="0" w:space="0" w:color="auto"/>
        <w:bottom w:val="none" w:sz="0" w:space="0" w:color="auto"/>
        <w:right w:val="none" w:sz="0" w:space="0" w:color="auto"/>
      </w:divBdr>
    </w:div>
    <w:div w:id="586186430">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18799324">
      <w:bodyDiv w:val="1"/>
      <w:marLeft w:val="0"/>
      <w:marRight w:val="0"/>
      <w:marTop w:val="0"/>
      <w:marBottom w:val="0"/>
      <w:divBdr>
        <w:top w:val="none" w:sz="0" w:space="0" w:color="auto"/>
        <w:left w:val="none" w:sz="0" w:space="0" w:color="auto"/>
        <w:bottom w:val="none" w:sz="0" w:space="0" w:color="auto"/>
        <w:right w:val="none" w:sz="0" w:space="0" w:color="auto"/>
      </w:divBdr>
    </w:div>
    <w:div w:id="622153016">
      <w:bodyDiv w:val="1"/>
      <w:marLeft w:val="0"/>
      <w:marRight w:val="0"/>
      <w:marTop w:val="0"/>
      <w:marBottom w:val="0"/>
      <w:divBdr>
        <w:top w:val="none" w:sz="0" w:space="0" w:color="auto"/>
        <w:left w:val="none" w:sz="0" w:space="0" w:color="auto"/>
        <w:bottom w:val="none" w:sz="0" w:space="0" w:color="auto"/>
        <w:right w:val="none" w:sz="0" w:space="0" w:color="auto"/>
      </w:divBdr>
    </w:div>
    <w:div w:id="625507263">
      <w:bodyDiv w:val="1"/>
      <w:marLeft w:val="0"/>
      <w:marRight w:val="0"/>
      <w:marTop w:val="0"/>
      <w:marBottom w:val="0"/>
      <w:divBdr>
        <w:top w:val="none" w:sz="0" w:space="0" w:color="auto"/>
        <w:left w:val="none" w:sz="0" w:space="0" w:color="auto"/>
        <w:bottom w:val="none" w:sz="0" w:space="0" w:color="auto"/>
        <w:right w:val="none" w:sz="0" w:space="0" w:color="auto"/>
      </w:divBdr>
    </w:div>
    <w:div w:id="627856267">
      <w:bodyDiv w:val="1"/>
      <w:marLeft w:val="0"/>
      <w:marRight w:val="0"/>
      <w:marTop w:val="0"/>
      <w:marBottom w:val="0"/>
      <w:divBdr>
        <w:top w:val="none" w:sz="0" w:space="0" w:color="auto"/>
        <w:left w:val="none" w:sz="0" w:space="0" w:color="auto"/>
        <w:bottom w:val="none" w:sz="0" w:space="0" w:color="auto"/>
        <w:right w:val="none" w:sz="0" w:space="0" w:color="auto"/>
      </w:divBdr>
    </w:div>
    <w:div w:id="633757521">
      <w:bodyDiv w:val="1"/>
      <w:marLeft w:val="0"/>
      <w:marRight w:val="0"/>
      <w:marTop w:val="0"/>
      <w:marBottom w:val="0"/>
      <w:divBdr>
        <w:top w:val="none" w:sz="0" w:space="0" w:color="auto"/>
        <w:left w:val="none" w:sz="0" w:space="0" w:color="auto"/>
        <w:bottom w:val="none" w:sz="0" w:space="0" w:color="auto"/>
        <w:right w:val="none" w:sz="0" w:space="0" w:color="auto"/>
      </w:divBdr>
    </w:div>
    <w:div w:id="648822823">
      <w:bodyDiv w:val="1"/>
      <w:marLeft w:val="0"/>
      <w:marRight w:val="0"/>
      <w:marTop w:val="0"/>
      <w:marBottom w:val="0"/>
      <w:divBdr>
        <w:top w:val="none" w:sz="0" w:space="0" w:color="auto"/>
        <w:left w:val="none" w:sz="0" w:space="0" w:color="auto"/>
        <w:bottom w:val="none" w:sz="0" w:space="0" w:color="auto"/>
        <w:right w:val="none" w:sz="0" w:space="0" w:color="auto"/>
      </w:divBdr>
    </w:div>
    <w:div w:id="655911563">
      <w:bodyDiv w:val="1"/>
      <w:marLeft w:val="0"/>
      <w:marRight w:val="0"/>
      <w:marTop w:val="0"/>
      <w:marBottom w:val="0"/>
      <w:divBdr>
        <w:top w:val="none" w:sz="0" w:space="0" w:color="auto"/>
        <w:left w:val="none" w:sz="0" w:space="0" w:color="auto"/>
        <w:bottom w:val="none" w:sz="0" w:space="0" w:color="auto"/>
        <w:right w:val="none" w:sz="0" w:space="0" w:color="auto"/>
      </w:divBdr>
    </w:div>
    <w:div w:id="656232043">
      <w:bodyDiv w:val="1"/>
      <w:marLeft w:val="0"/>
      <w:marRight w:val="0"/>
      <w:marTop w:val="0"/>
      <w:marBottom w:val="0"/>
      <w:divBdr>
        <w:top w:val="none" w:sz="0" w:space="0" w:color="auto"/>
        <w:left w:val="none" w:sz="0" w:space="0" w:color="auto"/>
        <w:bottom w:val="none" w:sz="0" w:space="0" w:color="auto"/>
        <w:right w:val="none" w:sz="0" w:space="0" w:color="auto"/>
      </w:divBdr>
    </w:div>
    <w:div w:id="658928238">
      <w:bodyDiv w:val="1"/>
      <w:marLeft w:val="0"/>
      <w:marRight w:val="0"/>
      <w:marTop w:val="0"/>
      <w:marBottom w:val="0"/>
      <w:divBdr>
        <w:top w:val="none" w:sz="0" w:space="0" w:color="auto"/>
        <w:left w:val="none" w:sz="0" w:space="0" w:color="auto"/>
        <w:bottom w:val="none" w:sz="0" w:space="0" w:color="auto"/>
        <w:right w:val="none" w:sz="0" w:space="0" w:color="auto"/>
      </w:divBdr>
    </w:div>
    <w:div w:id="663777539">
      <w:bodyDiv w:val="1"/>
      <w:marLeft w:val="0"/>
      <w:marRight w:val="0"/>
      <w:marTop w:val="0"/>
      <w:marBottom w:val="0"/>
      <w:divBdr>
        <w:top w:val="none" w:sz="0" w:space="0" w:color="auto"/>
        <w:left w:val="none" w:sz="0" w:space="0" w:color="auto"/>
        <w:bottom w:val="none" w:sz="0" w:space="0" w:color="auto"/>
        <w:right w:val="none" w:sz="0" w:space="0" w:color="auto"/>
      </w:divBdr>
    </w:div>
    <w:div w:id="665977218">
      <w:bodyDiv w:val="1"/>
      <w:marLeft w:val="0"/>
      <w:marRight w:val="0"/>
      <w:marTop w:val="0"/>
      <w:marBottom w:val="0"/>
      <w:divBdr>
        <w:top w:val="none" w:sz="0" w:space="0" w:color="auto"/>
        <w:left w:val="none" w:sz="0" w:space="0" w:color="auto"/>
        <w:bottom w:val="none" w:sz="0" w:space="0" w:color="auto"/>
        <w:right w:val="none" w:sz="0" w:space="0" w:color="auto"/>
      </w:divBdr>
    </w:div>
    <w:div w:id="669599860">
      <w:bodyDiv w:val="1"/>
      <w:marLeft w:val="0"/>
      <w:marRight w:val="0"/>
      <w:marTop w:val="0"/>
      <w:marBottom w:val="0"/>
      <w:divBdr>
        <w:top w:val="none" w:sz="0" w:space="0" w:color="auto"/>
        <w:left w:val="none" w:sz="0" w:space="0" w:color="auto"/>
        <w:bottom w:val="none" w:sz="0" w:space="0" w:color="auto"/>
        <w:right w:val="none" w:sz="0" w:space="0" w:color="auto"/>
      </w:divBdr>
    </w:div>
    <w:div w:id="676690074">
      <w:bodyDiv w:val="1"/>
      <w:marLeft w:val="0"/>
      <w:marRight w:val="0"/>
      <w:marTop w:val="0"/>
      <w:marBottom w:val="0"/>
      <w:divBdr>
        <w:top w:val="none" w:sz="0" w:space="0" w:color="auto"/>
        <w:left w:val="none" w:sz="0" w:space="0" w:color="auto"/>
        <w:bottom w:val="none" w:sz="0" w:space="0" w:color="auto"/>
        <w:right w:val="none" w:sz="0" w:space="0" w:color="auto"/>
      </w:divBdr>
    </w:div>
    <w:div w:id="679239357">
      <w:bodyDiv w:val="1"/>
      <w:marLeft w:val="0"/>
      <w:marRight w:val="0"/>
      <w:marTop w:val="0"/>
      <w:marBottom w:val="0"/>
      <w:divBdr>
        <w:top w:val="none" w:sz="0" w:space="0" w:color="auto"/>
        <w:left w:val="none" w:sz="0" w:space="0" w:color="auto"/>
        <w:bottom w:val="none" w:sz="0" w:space="0" w:color="auto"/>
        <w:right w:val="none" w:sz="0" w:space="0" w:color="auto"/>
      </w:divBdr>
    </w:div>
    <w:div w:id="683243742">
      <w:bodyDiv w:val="1"/>
      <w:marLeft w:val="0"/>
      <w:marRight w:val="0"/>
      <w:marTop w:val="0"/>
      <w:marBottom w:val="0"/>
      <w:divBdr>
        <w:top w:val="none" w:sz="0" w:space="0" w:color="auto"/>
        <w:left w:val="none" w:sz="0" w:space="0" w:color="auto"/>
        <w:bottom w:val="none" w:sz="0" w:space="0" w:color="auto"/>
        <w:right w:val="none" w:sz="0" w:space="0" w:color="auto"/>
      </w:divBdr>
    </w:div>
    <w:div w:id="688215425">
      <w:bodyDiv w:val="1"/>
      <w:marLeft w:val="0"/>
      <w:marRight w:val="0"/>
      <w:marTop w:val="0"/>
      <w:marBottom w:val="0"/>
      <w:divBdr>
        <w:top w:val="none" w:sz="0" w:space="0" w:color="auto"/>
        <w:left w:val="none" w:sz="0" w:space="0" w:color="auto"/>
        <w:bottom w:val="none" w:sz="0" w:space="0" w:color="auto"/>
        <w:right w:val="none" w:sz="0" w:space="0" w:color="auto"/>
      </w:divBdr>
    </w:div>
    <w:div w:id="701054186">
      <w:bodyDiv w:val="1"/>
      <w:marLeft w:val="0"/>
      <w:marRight w:val="0"/>
      <w:marTop w:val="0"/>
      <w:marBottom w:val="0"/>
      <w:divBdr>
        <w:top w:val="none" w:sz="0" w:space="0" w:color="auto"/>
        <w:left w:val="none" w:sz="0" w:space="0" w:color="auto"/>
        <w:bottom w:val="none" w:sz="0" w:space="0" w:color="auto"/>
        <w:right w:val="none" w:sz="0" w:space="0" w:color="auto"/>
      </w:divBdr>
    </w:div>
    <w:div w:id="701903665">
      <w:bodyDiv w:val="1"/>
      <w:marLeft w:val="0"/>
      <w:marRight w:val="0"/>
      <w:marTop w:val="0"/>
      <w:marBottom w:val="0"/>
      <w:divBdr>
        <w:top w:val="none" w:sz="0" w:space="0" w:color="auto"/>
        <w:left w:val="none" w:sz="0" w:space="0" w:color="auto"/>
        <w:bottom w:val="none" w:sz="0" w:space="0" w:color="auto"/>
        <w:right w:val="none" w:sz="0" w:space="0" w:color="auto"/>
      </w:divBdr>
    </w:div>
    <w:div w:id="748119735">
      <w:bodyDiv w:val="1"/>
      <w:marLeft w:val="0"/>
      <w:marRight w:val="0"/>
      <w:marTop w:val="0"/>
      <w:marBottom w:val="0"/>
      <w:divBdr>
        <w:top w:val="none" w:sz="0" w:space="0" w:color="auto"/>
        <w:left w:val="none" w:sz="0" w:space="0" w:color="auto"/>
        <w:bottom w:val="none" w:sz="0" w:space="0" w:color="auto"/>
        <w:right w:val="none" w:sz="0" w:space="0" w:color="auto"/>
      </w:divBdr>
    </w:div>
    <w:div w:id="780539238">
      <w:bodyDiv w:val="1"/>
      <w:marLeft w:val="0"/>
      <w:marRight w:val="0"/>
      <w:marTop w:val="0"/>
      <w:marBottom w:val="0"/>
      <w:divBdr>
        <w:top w:val="none" w:sz="0" w:space="0" w:color="auto"/>
        <w:left w:val="none" w:sz="0" w:space="0" w:color="auto"/>
        <w:bottom w:val="none" w:sz="0" w:space="0" w:color="auto"/>
        <w:right w:val="none" w:sz="0" w:space="0" w:color="auto"/>
      </w:divBdr>
    </w:div>
    <w:div w:id="832448496">
      <w:bodyDiv w:val="1"/>
      <w:marLeft w:val="0"/>
      <w:marRight w:val="0"/>
      <w:marTop w:val="0"/>
      <w:marBottom w:val="0"/>
      <w:divBdr>
        <w:top w:val="none" w:sz="0" w:space="0" w:color="auto"/>
        <w:left w:val="none" w:sz="0" w:space="0" w:color="auto"/>
        <w:bottom w:val="none" w:sz="0" w:space="0" w:color="auto"/>
        <w:right w:val="none" w:sz="0" w:space="0" w:color="auto"/>
      </w:divBdr>
    </w:div>
    <w:div w:id="833106809">
      <w:bodyDiv w:val="1"/>
      <w:marLeft w:val="0"/>
      <w:marRight w:val="0"/>
      <w:marTop w:val="0"/>
      <w:marBottom w:val="0"/>
      <w:divBdr>
        <w:top w:val="none" w:sz="0" w:space="0" w:color="auto"/>
        <w:left w:val="none" w:sz="0" w:space="0" w:color="auto"/>
        <w:bottom w:val="none" w:sz="0" w:space="0" w:color="auto"/>
        <w:right w:val="none" w:sz="0" w:space="0" w:color="auto"/>
      </w:divBdr>
    </w:div>
    <w:div w:id="841550404">
      <w:bodyDiv w:val="1"/>
      <w:marLeft w:val="0"/>
      <w:marRight w:val="0"/>
      <w:marTop w:val="0"/>
      <w:marBottom w:val="0"/>
      <w:divBdr>
        <w:top w:val="none" w:sz="0" w:space="0" w:color="auto"/>
        <w:left w:val="none" w:sz="0" w:space="0" w:color="auto"/>
        <w:bottom w:val="none" w:sz="0" w:space="0" w:color="auto"/>
        <w:right w:val="none" w:sz="0" w:space="0" w:color="auto"/>
      </w:divBdr>
    </w:div>
    <w:div w:id="858784364">
      <w:bodyDiv w:val="1"/>
      <w:marLeft w:val="0"/>
      <w:marRight w:val="0"/>
      <w:marTop w:val="0"/>
      <w:marBottom w:val="0"/>
      <w:divBdr>
        <w:top w:val="none" w:sz="0" w:space="0" w:color="auto"/>
        <w:left w:val="none" w:sz="0" w:space="0" w:color="auto"/>
        <w:bottom w:val="none" w:sz="0" w:space="0" w:color="auto"/>
        <w:right w:val="none" w:sz="0" w:space="0" w:color="auto"/>
      </w:divBdr>
    </w:div>
    <w:div w:id="879048880">
      <w:bodyDiv w:val="1"/>
      <w:marLeft w:val="0"/>
      <w:marRight w:val="0"/>
      <w:marTop w:val="0"/>
      <w:marBottom w:val="0"/>
      <w:divBdr>
        <w:top w:val="none" w:sz="0" w:space="0" w:color="auto"/>
        <w:left w:val="none" w:sz="0" w:space="0" w:color="auto"/>
        <w:bottom w:val="none" w:sz="0" w:space="0" w:color="auto"/>
        <w:right w:val="none" w:sz="0" w:space="0" w:color="auto"/>
      </w:divBdr>
    </w:div>
    <w:div w:id="885028774">
      <w:bodyDiv w:val="1"/>
      <w:marLeft w:val="0"/>
      <w:marRight w:val="0"/>
      <w:marTop w:val="0"/>
      <w:marBottom w:val="0"/>
      <w:divBdr>
        <w:top w:val="none" w:sz="0" w:space="0" w:color="auto"/>
        <w:left w:val="none" w:sz="0" w:space="0" w:color="auto"/>
        <w:bottom w:val="none" w:sz="0" w:space="0" w:color="auto"/>
        <w:right w:val="none" w:sz="0" w:space="0" w:color="auto"/>
      </w:divBdr>
    </w:div>
    <w:div w:id="891697937">
      <w:bodyDiv w:val="1"/>
      <w:marLeft w:val="0"/>
      <w:marRight w:val="0"/>
      <w:marTop w:val="0"/>
      <w:marBottom w:val="0"/>
      <w:divBdr>
        <w:top w:val="none" w:sz="0" w:space="0" w:color="auto"/>
        <w:left w:val="none" w:sz="0" w:space="0" w:color="auto"/>
        <w:bottom w:val="none" w:sz="0" w:space="0" w:color="auto"/>
        <w:right w:val="none" w:sz="0" w:space="0" w:color="auto"/>
      </w:divBdr>
    </w:div>
    <w:div w:id="893274407">
      <w:bodyDiv w:val="1"/>
      <w:marLeft w:val="0"/>
      <w:marRight w:val="0"/>
      <w:marTop w:val="0"/>
      <w:marBottom w:val="0"/>
      <w:divBdr>
        <w:top w:val="none" w:sz="0" w:space="0" w:color="auto"/>
        <w:left w:val="none" w:sz="0" w:space="0" w:color="auto"/>
        <w:bottom w:val="none" w:sz="0" w:space="0" w:color="auto"/>
        <w:right w:val="none" w:sz="0" w:space="0" w:color="auto"/>
      </w:divBdr>
    </w:div>
    <w:div w:id="902375249">
      <w:bodyDiv w:val="1"/>
      <w:marLeft w:val="0"/>
      <w:marRight w:val="0"/>
      <w:marTop w:val="0"/>
      <w:marBottom w:val="0"/>
      <w:divBdr>
        <w:top w:val="none" w:sz="0" w:space="0" w:color="auto"/>
        <w:left w:val="none" w:sz="0" w:space="0" w:color="auto"/>
        <w:bottom w:val="none" w:sz="0" w:space="0" w:color="auto"/>
        <w:right w:val="none" w:sz="0" w:space="0" w:color="auto"/>
      </w:divBdr>
    </w:div>
    <w:div w:id="926572384">
      <w:bodyDiv w:val="1"/>
      <w:marLeft w:val="0"/>
      <w:marRight w:val="0"/>
      <w:marTop w:val="0"/>
      <w:marBottom w:val="0"/>
      <w:divBdr>
        <w:top w:val="none" w:sz="0" w:space="0" w:color="auto"/>
        <w:left w:val="none" w:sz="0" w:space="0" w:color="auto"/>
        <w:bottom w:val="none" w:sz="0" w:space="0" w:color="auto"/>
        <w:right w:val="none" w:sz="0" w:space="0" w:color="auto"/>
      </w:divBdr>
    </w:div>
    <w:div w:id="942764852">
      <w:bodyDiv w:val="1"/>
      <w:marLeft w:val="0"/>
      <w:marRight w:val="0"/>
      <w:marTop w:val="0"/>
      <w:marBottom w:val="0"/>
      <w:divBdr>
        <w:top w:val="none" w:sz="0" w:space="0" w:color="auto"/>
        <w:left w:val="none" w:sz="0" w:space="0" w:color="auto"/>
        <w:bottom w:val="none" w:sz="0" w:space="0" w:color="auto"/>
        <w:right w:val="none" w:sz="0" w:space="0" w:color="auto"/>
      </w:divBdr>
    </w:div>
    <w:div w:id="945845679">
      <w:bodyDiv w:val="1"/>
      <w:marLeft w:val="0"/>
      <w:marRight w:val="0"/>
      <w:marTop w:val="0"/>
      <w:marBottom w:val="0"/>
      <w:divBdr>
        <w:top w:val="none" w:sz="0" w:space="0" w:color="auto"/>
        <w:left w:val="none" w:sz="0" w:space="0" w:color="auto"/>
        <w:bottom w:val="none" w:sz="0" w:space="0" w:color="auto"/>
        <w:right w:val="none" w:sz="0" w:space="0" w:color="auto"/>
      </w:divBdr>
    </w:div>
    <w:div w:id="974795929">
      <w:bodyDiv w:val="1"/>
      <w:marLeft w:val="0"/>
      <w:marRight w:val="0"/>
      <w:marTop w:val="0"/>
      <w:marBottom w:val="0"/>
      <w:divBdr>
        <w:top w:val="none" w:sz="0" w:space="0" w:color="auto"/>
        <w:left w:val="none" w:sz="0" w:space="0" w:color="auto"/>
        <w:bottom w:val="none" w:sz="0" w:space="0" w:color="auto"/>
        <w:right w:val="none" w:sz="0" w:space="0" w:color="auto"/>
      </w:divBdr>
    </w:div>
    <w:div w:id="978800212">
      <w:bodyDiv w:val="1"/>
      <w:marLeft w:val="0"/>
      <w:marRight w:val="0"/>
      <w:marTop w:val="0"/>
      <w:marBottom w:val="0"/>
      <w:divBdr>
        <w:top w:val="none" w:sz="0" w:space="0" w:color="auto"/>
        <w:left w:val="none" w:sz="0" w:space="0" w:color="auto"/>
        <w:bottom w:val="none" w:sz="0" w:space="0" w:color="auto"/>
        <w:right w:val="none" w:sz="0" w:space="0" w:color="auto"/>
      </w:divBdr>
    </w:div>
    <w:div w:id="984816304">
      <w:bodyDiv w:val="1"/>
      <w:marLeft w:val="0"/>
      <w:marRight w:val="0"/>
      <w:marTop w:val="0"/>
      <w:marBottom w:val="0"/>
      <w:divBdr>
        <w:top w:val="none" w:sz="0" w:space="0" w:color="auto"/>
        <w:left w:val="none" w:sz="0" w:space="0" w:color="auto"/>
        <w:bottom w:val="none" w:sz="0" w:space="0" w:color="auto"/>
        <w:right w:val="none" w:sz="0" w:space="0" w:color="auto"/>
      </w:divBdr>
    </w:div>
    <w:div w:id="985476543">
      <w:bodyDiv w:val="1"/>
      <w:marLeft w:val="0"/>
      <w:marRight w:val="0"/>
      <w:marTop w:val="0"/>
      <w:marBottom w:val="0"/>
      <w:divBdr>
        <w:top w:val="none" w:sz="0" w:space="0" w:color="auto"/>
        <w:left w:val="none" w:sz="0" w:space="0" w:color="auto"/>
        <w:bottom w:val="none" w:sz="0" w:space="0" w:color="auto"/>
        <w:right w:val="none" w:sz="0" w:space="0" w:color="auto"/>
      </w:divBdr>
    </w:div>
    <w:div w:id="1030716480">
      <w:bodyDiv w:val="1"/>
      <w:marLeft w:val="0"/>
      <w:marRight w:val="0"/>
      <w:marTop w:val="0"/>
      <w:marBottom w:val="0"/>
      <w:divBdr>
        <w:top w:val="none" w:sz="0" w:space="0" w:color="auto"/>
        <w:left w:val="none" w:sz="0" w:space="0" w:color="auto"/>
        <w:bottom w:val="none" w:sz="0" w:space="0" w:color="auto"/>
        <w:right w:val="none" w:sz="0" w:space="0" w:color="auto"/>
      </w:divBdr>
    </w:div>
    <w:div w:id="1041246240">
      <w:bodyDiv w:val="1"/>
      <w:marLeft w:val="0"/>
      <w:marRight w:val="0"/>
      <w:marTop w:val="0"/>
      <w:marBottom w:val="0"/>
      <w:divBdr>
        <w:top w:val="none" w:sz="0" w:space="0" w:color="auto"/>
        <w:left w:val="none" w:sz="0" w:space="0" w:color="auto"/>
        <w:bottom w:val="none" w:sz="0" w:space="0" w:color="auto"/>
        <w:right w:val="none" w:sz="0" w:space="0" w:color="auto"/>
      </w:divBdr>
    </w:div>
    <w:div w:id="1101607247">
      <w:bodyDiv w:val="1"/>
      <w:marLeft w:val="0"/>
      <w:marRight w:val="0"/>
      <w:marTop w:val="0"/>
      <w:marBottom w:val="0"/>
      <w:divBdr>
        <w:top w:val="none" w:sz="0" w:space="0" w:color="auto"/>
        <w:left w:val="none" w:sz="0" w:space="0" w:color="auto"/>
        <w:bottom w:val="none" w:sz="0" w:space="0" w:color="auto"/>
        <w:right w:val="none" w:sz="0" w:space="0" w:color="auto"/>
      </w:divBdr>
    </w:div>
    <w:div w:id="1108738227">
      <w:bodyDiv w:val="1"/>
      <w:marLeft w:val="0"/>
      <w:marRight w:val="0"/>
      <w:marTop w:val="0"/>
      <w:marBottom w:val="0"/>
      <w:divBdr>
        <w:top w:val="none" w:sz="0" w:space="0" w:color="auto"/>
        <w:left w:val="none" w:sz="0" w:space="0" w:color="auto"/>
        <w:bottom w:val="none" w:sz="0" w:space="0" w:color="auto"/>
        <w:right w:val="none" w:sz="0" w:space="0" w:color="auto"/>
      </w:divBdr>
    </w:div>
    <w:div w:id="1109088147">
      <w:bodyDiv w:val="1"/>
      <w:marLeft w:val="0"/>
      <w:marRight w:val="0"/>
      <w:marTop w:val="0"/>
      <w:marBottom w:val="0"/>
      <w:divBdr>
        <w:top w:val="none" w:sz="0" w:space="0" w:color="auto"/>
        <w:left w:val="none" w:sz="0" w:space="0" w:color="auto"/>
        <w:bottom w:val="none" w:sz="0" w:space="0" w:color="auto"/>
        <w:right w:val="none" w:sz="0" w:space="0" w:color="auto"/>
      </w:divBdr>
    </w:div>
    <w:div w:id="1128743044">
      <w:bodyDiv w:val="1"/>
      <w:marLeft w:val="0"/>
      <w:marRight w:val="0"/>
      <w:marTop w:val="0"/>
      <w:marBottom w:val="0"/>
      <w:divBdr>
        <w:top w:val="none" w:sz="0" w:space="0" w:color="auto"/>
        <w:left w:val="none" w:sz="0" w:space="0" w:color="auto"/>
        <w:bottom w:val="none" w:sz="0" w:space="0" w:color="auto"/>
        <w:right w:val="none" w:sz="0" w:space="0" w:color="auto"/>
      </w:divBdr>
    </w:div>
    <w:div w:id="1138109739">
      <w:bodyDiv w:val="1"/>
      <w:marLeft w:val="0"/>
      <w:marRight w:val="0"/>
      <w:marTop w:val="0"/>
      <w:marBottom w:val="0"/>
      <w:divBdr>
        <w:top w:val="none" w:sz="0" w:space="0" w:color="auto"/>
        <w:left w:val="none" w:sz="0" w:space="0" w:color="auto"/>
        <w:bottom w:val="none" w:sz="0" w:space="0" w:color="auto"/>
        <w:right w:val="none" w:sz="0" w:space="0" w:color="auto"/>
      </w:divBdr>
    </w:div>
    <w:div w:id="1159032306">
      <w:bodyDiv w:val="1"/>
      <w:marLeft w:val="0"/>
      <w:marRight w:val="0"/>
      <w:marTop w:val="0"/>
      <w:marBottom w:val="0"/>
      <w:divBdr>
        <w:top w:val="none" w:sz="0" w:space="0" w:color="auto"/>
        <w:left w:val="none" w:sz="0" w:space="0" w:color="auto"/>
        <w:bottom w:val="none" w:sz="0" w:space="0" w:color="auto"/>
        <w:right w:val="none" w:sz="0" w:space="0" w:color="auto"/>
      </w:divBdr>
    </w:div>
    <w:div w:id="1174758875">
      <w:bodyDiv w:val="1"/>
      <w:marLeft w:val="0"/>
      <w:marRight w:val="0"/>
      <w:marTop w:val="0"/>
      <w:marBottom w:val="0"/>
      <w:divBdr>
        <w:top w:val="none" w:sz="0" w:space="0" w:color="auto"/>
        <w:left w:val="none" w:sz="0" w:space="0" w:color="auto"/>
        <w:bottom w:val="none" w:sz="0" w:space="0" w:color="auto"/>
        <w:right w:val="none" w:sz="0" w:space="0" w:color="auto"/>
      </w:divBdr>
    </w:div>
    <w:div w:id="1195846201">
      <w:bodyDiv w:val="1"/>
      <w:marLeft w:val="0"/>
      <w:marRight w:val="0"/>
      <w:marTop w:val="0"/>
      <w:marBottom w:val="0"/>
      <w:divBdr>
        <w:top w:val="none" w:sz="0" w:space="0" w:color="auto"/>
        <w:left w:val="none" w:sz="0" w:space="0" w:color="auto"/>
        <w:bottom w:val="none" w:sz="0" w:space="0" w:color="auto"/>
        <w:right w:val="none" w:sz="0" w:space="0" w:color="auto"/>
      </w:divBdr>
    </w:div>
    <w:div w:id="1207180685">
      <w:bodyDiv w:val="1"/>
      <w:marLeft w:val="0"/>
      <w:marRight w:val="0"/>
      <w:marTop w:val="0"/>
      <w:marBottom w:val="0"/>
      <w:divBdr>
        <w:top w:val="none" w:sz="0" w:space="0" w:color="auto"/>
        <w:left w:val="none" w:sz="0" w:space="0" w:color="auto"/>
        <w:bottom w:val="none" w:sz="0" w:space="0" w:color="auto"/>
        <w:right w:val="none" w:sz="0" w:space="0" w:color="auto"/>
      </w:divBdr>
    </w:div>
    <w:div w:id="1210994932">
      <w:bodyDiv w:val="1"/>
      <w:marLeft w:val="0"/>
      <w:marRight w:val="0"/>
      <w:marTop w:val="0"/>
      <w:marBottom w:val="0"/>
      <w:divBdr>
        <w:top w:val="none" w:sz="0" w:space="0" w:color="auto"/>
        <w:left w:val="none" w:sz="0" w:space="0" w:color="auto"/>
        <w:bottom w:val="none" w:sz="0" w:space="0" w:color="auto"/>
        <w:right w:val="none" w:sz="0" w:space="0" w:color="auto"/>
      </w:divBdr>
    </w:div>
    <w:div w:id="1211378293">
      <w:bodyDiv w:val="1"/>
      <w:marLeft w:val="0"/>
      <w:marRight w:val="0"/>
      <w:marTop w:val="0"/>
      <w:marBottom w:val="0"/>
      <w:divBdr>
        <w:top w:val="none" w:sz="0" w:space="0" w:color="auto"/>
        <w:left w:val="none" w:sz="0" w:space="0" w:color="auto"/>
        <w:bottom w:val="none" w:sz="0" w:space="0" w:color="auto"/>
        <w:right w:val="none" w:sz="0" w:space="0" w:color="auto"/>
      </w:divBdr>
    </w:div>
    <w:div w:id="1246648739">
      <w:bodyDiv w:val="1"/>
      <w:marLeft w:val="0"/>
      <w:marRight w:val="0"/>
      <w:marTop w:val="0"/>
      <w:marBottom w:val="0"/>
      <w:divBdr>
        <w:top w:val="none" w:sz="0" w:space="0" w:color="auto"/>
        <w:left w:val="none" w:sz="0" w:space="0" w:color="auto"/>
        <w:bottom w:val="none" w:sz="0" w:space="0" w:color="auto"/>
        <w:right w:val="none" w:sz="0" w:space="0" w:color="auto"/>
      </w:divBdr>
    </w:div>
    <w:div w:id="1247956142">
      <w:bodyDiv w:val="1"/>
      <w:marLeft w:val="0"/>
      <w:marRight w:val="0"/>
      <w:marTop w:val="0"/>
      <w:marBottom w:val="0"/>
      <w:divBdr>
        <w:top w:val="none" w:sz="0" w:space="0" w:color="auto"/>
        <w:left w:val="none" w:sz="0" w:space="0" w:color="auto"/>
        <w:bottom w:val="none" w:sz="0" w:space="0" w:color="auto"/>
        <w:right w:val="none" w:sz="0" w:space="0" w:color="auto"/>
      </w:divBdr>
    </w:div>
    <w:div w:id="1251084511">
      <w:bodyDiv w:val="1"/>
      <w:marLeft w:val="0"/>
      <w:marRight w:val="0"/>
      <w:marTop w:val="0"/>
      <w:marBottom w:val="0"/>
      <w:divBdr>
        <w:top w:val="none" w:sz="0" w:space="0" w:color="auto"/>
        <w:left w:val="none" w:sz="0" w:space="0" w:color="auto"/>
        <w:bottom w:val="none" w:sz="0" w:space="0" w:color="auto"/>
        <w:right w:val="none" w:sz="0" w:space="0" w:color="auto"/>
      </w:divBdr>
    </w:div>
    <w:div w:id="1264729805">
      <w:bodyDiv w:val="1"/>
      <w:marLeft w:val="0"/>
      <w:marRight w:val="0"/>
      <w:marTop w:val="0"/>
      <w:marBottom w:val="0"/>
      <w:divBdr>
        <w:top w:val="none" w:sz="0" w:space="0" w:color="auto"/>
        <w:left w:val="none" w:sz="0" w:space="0" w:color="auto"/>
        <w:bottom w:val="none" w:sz="0" w:space="0" w:color="auto"/>
        <w:right w:val="none" w:sz="0" w:space="0" w:color="auto"/>
      </w:divBdr>
    </w:div>
    <w:div w:id="1276061590">
      <w:bodyDiv w:val="1"/>
      <w:marLeft w:val="0"/>
      <w:marRight w:val="0"/>
      <w:marTop w:val="0"/>
      <w:marBottom w:val="0"/>
      <w:divBdr>
        <w:top w:val="none" w:sz="0" w:space="0" w:color="auto"/>
        <w:left w:val="none" w:sz="0" w:space="0" w:color="auto"/>
        <w:bottom w:val="none" w:sz="0" w:space="0" w:color="auto"/>
        <w:right w:val="none" w:sz="0" w:space="0" w:color="auto"/>
      </w:divBdr>
    </w:div>
    <w:div w:id="1279142437">
      <w:bodyDiv w:val="1"/>
      <w:marLeft w:val="0"/>
      <w:marRight w:val="0"/>
      <w:marTop w:val="0"/>
      <w:marBottom w:val="0"/>
      <w:divBdr>
        <w:top w:val="none" w:sz="0" w:space="0" w:color="auto"/>
        <w:left w:val="none" w:sz="0" w:space="0" w:color="auto"/>
        <w:bottom w:val="none" w:sz="0" w:space="0" w:color="auto"/>
        <w:right w:val="none" w:sz="0" w:space="0" w:color="auto"/>
      </w:divBdr>
    </w:div>
    <w:div w:id="1301883699">
      <w:bodyDiv w:val="1"/>
      <w:marLeft w:val="0"/>
      <w:marRight w:val="0"/>
      <w:marTop w:val="0"/>
      <w:marBottom w:val="0"/>
      <w:divBdr>
        <w:top w:val="none" w:sz="0" w:space="0" w:color="auto"/>
        <w:left w:val="none" w:sz="0" w:space="0" w:color="auto"/>
        <w:bottom w:val="none" w:sz="0" w:space="0" w:color="auto"/>
        <w:right w:val="none" w:sz="0" w:space="0" w:color="auto"/>
      </w:divBdr>
    </w:div>
    <w:div w:id="1315454840">
      <w:bodyDiv w:val="1"/>
      <w:marLeft w:val="0"/>
      <w:marRight w:val="0"/>
      <w:marTop w:val="0"/>
      <w:marBottom w:val="0"/>
      <w:divBdr>
        <w:top w:val="none" w:sz="0" w:space="0" w:color="auto"/>
        <w:left w:val="none" w:sz="0" w:space="0" w:color="auto"/>
        <w:bottom w:val="none" w:sz="0" w:space="0" w:color="auto"/>
        <w:right w:val="none" w:sz="0" w:space="0" w:color="auto"/>
      </w:divBdr>
    </w:div>
    <w:div w:id="1320502935">
      <w:bodyDiv w:val="1"/>
      <w:marLeft w:val="0"/>
      <w:marRight w:val="0"/>
      <w:marTop w:val="0"/>
      <w:marBottom w:val="0"/>
      <w:divBdr>
        <w:top w:val="none" w:sz="0" w:space="0" w:color="auto"/>
        <w:left w:val="none" w:sz="0" w:space="0" w:color="auto"/>
        <w:bottom w:val="none" w:sz="0" w:space="0" w:color="auto"/>
        <w:right w:val="none" w:sz="0" w:space="0" w:color="auto"/>
      </w:divBdr>
    </w:div>
    <w:div w:id="1323657024">
      <w:bodyDiv w:val="1"/>
      <w:marLeft w:val="0"/>
      <w:marRight w:val="0"/>
      <w:marTop w:val="0"/>
      <w:marBottom w:val="0"/>
      <w:divBdr>
        <w:top w:val="none" w:sz="0" w:space="0" w:color="auto"/>
        <w:left w:val="none" w:sz="0" w:space="0" w:color="auto"/>
        <w:bottom w:val="none" w:sz="0" w:space="0" w:color="auto"/>
        <w:right w:val="none" w:sz="0" w:space="0" w:color="auto"/>
      </w:divBdr>
    </w:div>
    <w:div w:id="1340959290">
      <w:bodyDiv w:val="1"/>
      <w:marLeft w:val="0"/>
      <w:marRight w:val="0"/>
      <w:marTop w:val="0"/>
      <w:marBottom w:val="0"/>
      <w:divBdr>
        <w:top w:val="none" w:sz="0" w:space="0" w:color="auto"/>
        <w:left w:val="none" w:sz="0" w:space="0" w:color="auto"/>
        <w:bottom w:val="none" w:sz="0" w:space="0" w:color="auto"/>
        <w:right w:val="none" w:sz="0" w:space="0" w:color="auto"/>
      </w:divBdr>
    </w:div>
    <w:div w:id="1345744935">
      <w:bodyDiv w:val="1"/>
      <w:marLeft w:val="0"/>
      <w:marRight w:val="0"/>
      <w:marTop w:val="0"/>
      <w:marBottom w:val="0"/>
      <w:divBdr>
        <w:top w:val="none" w:sz="0" w:space="0" w:color="auto"/>
        <w:left w:val="none" w:sz="0" w:space="0" w:color="auto"/>
        <w:bottom w:val="none" w:sz="0" w:space="0" w:color="auto"/>
        <w:right w:val="none" w:sz="0" w:space="0" w:color="auto"/>
      </w:divBdr>
    </w:div>
    <w:div w:id="1394279871">
      <w:bodyDiv w:val="1"/>
      <w:marLeft w:val="0"/>
      <w:marRight w:val="0"/>
      <w:marTop w:val="0"/>
      <w:marBottom w:val="0"/>
      <w:divBdr>
        <w:top w:val="none" w:sz="0" w:space="0" w:color="auto"/>
        <w:left w:val="none" w:sz="0" w:space="0" w:color="auto"/>
        <w:bottom w:val="none" w:sz="0" w:space="0" w:color="auto"/>
        <w:right w:val="none" w:sz="0" w:space="0" w:color="auto"/>
      </w:divBdr>
    </w:div>
    <w:div w:id="1397892627">
      <w:bodyDiv w:val="1"/>
      <w:marLeft w:val="0"/>
      <w:marRight w:val="0"/>
      <w:marTop w:val="0"/>
      <w:marBottom w:val="0"/>
      <w:divBdr>
        <w:top w:val="none" w:sz="0" w:space="0" w:color="auto"/>
        <w:left w:val="none" w:sz="0" w:space="0" w:color="auto"/>
        <w:bottom w:val="none" w:sz="0" w:space="0" w:color="auto"/>
        <w:right w:val="none" w:sz="0" w:space="0" w:color="auto"/>
      </w:divBdr>
    </w:div>
    <w:div w:id="1410036093">
      <w:bodyDiv w:val="1"/>
      <w:marLeft w:val="0"/>
      <w:marRight w:val="0"/>
      <w:marTop w:val="0"/>
      <w:marBottom w:val="0"/>
      <w:divBdr>
        <w:top w:val="none" w:sz="0" w:space="0" w:color="auto"/>
        <w:left w:val="none" w:sz="0" w:space="0" w:color="auto"/>
        <w:bottom w:val="none" w:sz="0" w:space="0" w:color="auto"/>
        <w:right w:val="none" w:sz="0" w:space="0" w:color="auto"/>
      </w:divBdr>
    </w:div>
    <w:div w:id="1424955386">
      <w:bodyDiv w:val="1"/>
      <w:marLeft w:val="0"/>
      <w:marRight w:val="0"/>
      <w:marTop w:val="0"/>
      <w:marBottom w:val="0"/>
      <w:divBdr>
        <w:top w:val="none" w:sz="0" w:space="0" w:color="auto"/>
        <w:left w:val="none" w:sz="0" w:space="0" w:color="auto"/>
        <w:bottom w:val="none" w:sz="0" w:space="0" w:color="auto"/>
        <w:right w:val="none" w:sz="0" w:space="0" w:color="auto"/>
      </w:divBdr>
    </w:div>
    <w:div w:id="1432703831">
      <w:bodyDiv w:val="1"/>
      <w:marLeft w:val="0"/>
      <w:marRight w:val="0"/>
      <w:marTop w:val="0"/>
      <w:marBottom w:val="0"/>
      <w:divBdr>
        <w:top w:val="none" w:sz="0" w:space="0" w:color="auto"/>
        <w:left w:val="none" w:sz="0" w:space="0" w:color="auto"/>
        <w:bottom w:val="none" w:sz="0" w:space="0" w:color="auto"/>
        <w:right w:val="none" w:sz="0" w:space="0" w:color="auto"/>
      </w:divBdr>
    </w:div>
    <w:div w:id="1442723454">
      <w:bodyDiv w:val="1"/>
      <w:marLeft w:val="0"/>
      <w:marRight w:val="0"/>
      <w:marTop w:val="0"/>
      <w:marBottom w:val="0"/>
      <w:divBdr>
        <w:top w:val="none" w:sz="0" w:space="0" w:color="auto"/>
        <w:left w:val="none" w:sz="0" w:space="0" w:color="auto"/>
        <w:bottom w:val="none" w:sz="0" w:space="0" w:color="auto"/>
        <w:right w:val="none" w:sz="0" w:space="0" w:color="auto"/>
      </w:divBdr>
    </w:div>
    <w:div w:id="1472017395">
      <w:bodyDiv w:val="1"/>
      <w:marLeft w:val="0"/>
      <w:marRight w:val="0"/>
      <w:marTop w:val="0"/>
      <w:marBottom w:val="0"/>
      <w:divBdr>
        <w:top w:val="none" w:sz="0" w:space="0" w:color="auto"/>
        <w:left w:val="none" w:sz="0" w:space="0" w:color="auto"/>
        <w:bottom w:val="none" w:sz="0" w:space="0" w:color="auto"/>
        <w:right w:val="none" w:sz="0" w:space="0" w:color="auto"/>
      </w:divBdr>
    </w:div>
    <w:div w:id="1500775839">
      <w:bodyDiv w:val="1"/>
      <w:marLeft w:val="0"/>
      <w:marRight w:val="0"/>
      <w:marTop w:val="0"/>
      <w:marBottom w:val="0"/>
      <w:divBdr>
        <w:top w:val="none" w:sz="0" w:space="0" w:color="auto"/>
        <w:left w:val="none" w:sz="0" w:space="0" w:color="auto"/>
        <w:bottom w:val="none" w:sz="0" w:space="0" w:color="auto"/>
        <w:right w:val="none" w:sz="0" w:space="0" w:color="auto"/>
      </w:divBdr>
    </w:div>
    <w:div w:id="1519156123">
      <w:bodyDiv w:val="1"/>
      <w:marLeft w:val="0"/>
      <w:marRight w:val="0"/>
      <w:marTop w:val="0"/>
      <w:marBottom w:val="0"/>
      <w:divBdr>
        <w:top w:val="none" w:sz="0" w:space="0" w:color="auto"/>
        <w:left w:val="none" w:sz="0" w:space="0" w:color="auto"/>
        <w:bottom w:val="none" w:sz="0" w:space="0" w:color="auto"/>
        <w:right w:val="none" w:sz="0" w:space="0" w:color="auto"/>
      </w:divBdr>
    </w:div>
    <w:div w:id="1551696186">
      <w:bodyDiv w:val="1"/>
      <w:marLeft w:val="0"/>
      <w:marRight w:val="0"/>
      <w:marTop w:val="0"/>
      <w:marBottom w:val="0"/>
      <w:divBdr>
        <w:top w:val="none" w:sz="0" w:space="0" w:color="auto"/>
        <w:left w:val="none" w:sz="0" w:space="0" w:color="auto"/>
        <w:bottom w:val="none" w:sz="0" w:space="0" w:color="auto"/>
        <w:right w:val="none" w:sz="0" w:space="0" w:color="auto"/>
      </w:divBdr>
    </w:div>
    <w:div w:id="1578903934">
      <w:bodyDiv w:val="1"/>
      <w:marLeft w:val="0"/>
      <w:marRight w:val="0"/>
      <w:marTop w:val="0"/>
      <w:marBottom w:val="0"/>
      <w:divBdr>
        <w:top w:val="none" w:sz="0" w:space="0" w:color="auto"/>
        <w:left w:val="none" w:sz="0" w:space="0" w:color="auto"/>
        <w:bottom w:val="none" w:sz="0" w:space="0" w:color="auto"/>
        <w:right w:val="none" w:sz="0" w:space="0" w:color="auto"/>
      </w:divBdr>
    </w:div>
    <w:div w:id="1593464143">
      <w:bodyDiv w:val="1"/>
      <w:marLeft w:val="0"/>
      <w:marRight w:val="0"/>
      <w:marTop w:val="0"/>
      <w:marBottom w:val="0"/>
      <w:divBdr>
        <w:top w:val="none" w:sz="0" w:space="0" w:color="auto"/>
        <w:left w:val="none" w:sz="0" w:space="0" w:color="auto"/>
        <w:bottom w:val="none" w:sz="0" w:space="0" w:color="auto"/>
        <w:right w:val="none" w:sz="0" w:space="0" w:color="auto"/>
      </w:divBdr>
    </w:div>
    <w:div w:id="1604218404">
      <w:bodyDiv w:val="1"/>
      <w:marLeft w:val="0"/>
      <w:marRight w:val="0"/>
      <w:marTop w:val="0"/>
      <w:marBottom w:val="0"/>
      <w:divBdr>
        <w:top w:val="none" w:sz="0" w:space="0" w:color="auto"/>
        <w:left w:val="none" w:sz="0" w:space="0" w:color="auto"/>
        <w:bottom w:val="none" w:sz="0" w:space="0" w:color="auto"/>
        <w:right w:val="none" w:sz="0" w:space="0" w:color="auto"/>
      </w:divBdr>
    </w:div>
    <w:div w:id="1649167123">
      <w:bodyDiv w:val="1"/>
      <w:marLeft w:val="0"/>
      <w:marRight w:val="0"/>
      <w:marTop w:val="0"/>
      <w:marBottom w:val="0"/>
      <w:divBdr>
        <w:top w:val="none" w:sz="0" w:space="0" w:color="auto"/>
        <w:left w:val="none" w:sz="0" w:space="0" w:color="auto"/>
        <w:bottom w:val="none" w:sz="0" w:space="0" w:color="auto"/>
        <w:right w:val="none" w:sz="0" w:space="0" w:color="auto"/>
      </w:divBdr>
    </w:div>
    <w:div w:id="1694260896">
      <w:bodyDiv w:val="1"/>
      <w:marLeft w:val="0"/>
      <w:marRight w:val="0"/>
      <w:marTop w:val="0"/>
      <w:marBottom w:val="0"/>
      <w:divBdr>
        <w:top w:val="none" w:sz="0" w:space="0" w:color="auto"/>
        <w:left w:val="none" w:sz="0" w:space="0" w:color="auto"/>
        <w:bottom w:val="none" w:sz="0" w:space="0" w:color="auto"/>
        <w:right w:val="none" w:sz="0" w:space="0" w:color="auto"/>
      </w:divBdr>
    </w:div>
    <w:div w:id="1704405986">
      <w:bodyDiv w:val="1"/>
      <w:marLeft w:val="0"/>
      <w:marRight w:val="0"/>
      <w:marTop w:val="0"/>
      <w:marBottom w:val="0"/>
      <w:divBdr>
        <w:top w:val="none" w:sz="0" w:space="0" w:color="auto"/>
        <w:left w:val="none" w:sz="0" w:space="0" w:color="auto"/>
        <w:bottom w:val="none" w:sz="0" w:space="0" w:color="auto"/>
        <w:right w:val="none" w:sz="0" w:space="0" w:color="auto"/>
      </w:divBdr>
    </w:div>
    <w:div w:id="1711105979">
      <w:bodyDiv w:val="1"/>
      <w:marLeft w:val="0"/>
      <w:marRight w:val="0"/>
      <w:marTop w:val="0"/>
      <w:marBottom w:val="0"/>
      <w:divBdr>
        <w:top w:val="none" w:sz="0" w:space="0" w:color="auto"/>
        <w:left w:val="none" w:sz="0" w:space="0" w:color="auto"/>
        <w:bottom w:val="none" w:sz="0" w:space="0" w:color="auto"/>
        <w:right w:val="none" w:sz="0" w:space="0" w:color="auto"/>
      </w:divBdr>
    </w:div>
    <w:div w:id="1718704726">
      <w:bodyDiv w:val="1"/>
      <w:marLeft w:val="0"/>
      <w:marRight w:val="0"/>
      <w:marTop w:val="0"/>
      <w:marBottom w:val="0"/>
      <w:divBdr>
        <w:top w:val="none" w:sz="0" w:space="0" w:color="auto"/>
        <w:left w:val="none" w:sz="0" w:space="0" w:color="auto"/>
        <w:bottom w:val="none" w:sz="0" w:space="0" w:color="auto"/>
        <w:right w:val="none" w:sz="0" w:space="0" w:color="auto"/>
      </w:divBdr>
    </w:div>
    <w:div w:id="1728412347">
      <w:bodyDiv w:val="1"/>
      <w:marLeft w:val="0"/>
      <w:marRight w:val="0"/>
      <w:marTop w:val="0"/>
      <w:marBottom w:val="0"/>
      <w:divBdr>
        <w:top w:val="none" w:sz="0" w:space="0" w:color="auto"/>
        <w:left w:val="none" w:sz="0" w:space="0" w:color="auto"/>
        <w:bottom w:val="none" w:sz="0" w:space="0" w:color="auto"/>
        <w:right w:val="none" w:sz="0" w:space="0" w:color="auto"/>
      </w:divBdr>
    </w:div>
    <w:div w:id="1745642753">
      <w:bodyDiv w:val="1"/>
      <w:marLeft w:val="0"/>
      <w:marRight w:val="0"/>
      <w:marTop w:val="0"/>
      <w:marBottom w:val="0"/>
      <w:divBdr>
        <w:top w:val="none" w:sz="0" w:space="0" w:color="auto"/>
        <w:left w:val="none" w:sz="0" w:space="0" w:color="auto"/>
        <w:bottom w:val="none" w:sz="0" w:space="0" w:color="auto"/>
        <w:right w:val="none" w:sz="0" w:space="0" w:color="auto"/>
      </w:divBdr>
    </w:div>
    <w:div w:id="1752967396">
      <w:bodyDiv w:val="1"/>
      <w:marLeft w:val="0"/>
      <w:marRight w:val="0"/>
      <w:marTop w:val="0"/>
      <w:marBottom w:val="0"/>
      <w:divBdr>
        <w:top w:val="none" w:sz="0" w:space="0" w:color="auto"/>
        <w:left w:val="none" w:sz="0" w:space="0" w:color="auto"/>
        <w:bottom w:val="none" w:sz="0" w:space="0" w:color="auto"/>
        <w:right w:val="none" w:sz="0" w:space="0" w:color="auto"/>
      </w:divBdr>
    </w:div>
    <w:div w:id="1762221461">
      <w:bodyDiv w:val="1"/>
      <w:marLeft w:val="0"/>
      <w:marRight w:val="0"/>
      <w:marTop w:val="0"/>
      <w:marBottom w:val="0"/>
      <w:divBdr>
        <w:top w:val="none" w:sz="0" w:space="0" w:color="auto"/>
        <w:left w:val="none" w:sz="0" w:space="0" w:color="auto"/>
        <w:bottom w:val="none" w:sz="0" w:space="0" w:color="auto"/>
        <w:right w:val="none" w:sz="0" w:space="0" w:color="auto"/>
      </w:divBdr>
    </w:div>
    <w:div w:id="1770659441">
      <w:bodyDiv w:val="1"/>
      <w:marLeft w:val="0"/>
      <w:marRight w:val="0"/>
      <w:marTop w:val="0"/>
      <w:marBottom w:val="0"/>
      <w:divBdr>
        <w:top w:val="none" w:sz="0" w:space="0" w:color="auto"/>
        <w:left w:val="none" w:sz="0" w:space="0" w:color="auto"/>
        <w:bottom w:val="none" w:sz="0" w:space="0" w:color="auto"/>
        <w:right w:val="none" w:sz="0" w:space="0" w:color="auto"/>
      </w:divBdr>
    </w:div>
    <w:div w:id="1773552081">
      <w:bodyDiv w:val="1"/>
      <w:marLeft w:val="0"/>
      <w:marRight w:val="0"/>
      <w:marTop w:val="0"/>
      <w:marBottom w:val="0"/>
      <w:divBdr>
        <w:top w:val="none" w:sz="0" w:space="0" w:color="auto"/>
        <w:left w:val="none" w:sz="0" w:space="0" w:color="auto"/>
        <w:bottom w:val="none" w:sz="0" w:space="0" w:color="auto"/>
        <w:right w:val="none" w:sz="0" w:space="0" w:color="auto"/>
      </w:divBdr>
    </w:div>
    <w:div w:id="1817455266">
      <w:bodyDiv w:val="1"/>
      <w:marLeft w:val="0"/>
      <w:marRight w:val="0"/>
      <w:marTop w:val="0"/>
      <w:marBottom w:val="0"/>
      <w:divBdr>
        <w:top w:val="none" w:sz="0" w:space="0" w:color="auto"/>
        <w:left w:val="none" w:sz="0" w:space="0" w:color="auto"/>
        <w:bottom w:val="none" w:sz="0" w:space="0" w:color="auto"/>
        <w:right w:val="none" w:sz="0" w:space="0" w:color="auto"/>
      </w:divBdr>
    </w:div>
    <w:div w:id="1828009676">
      <w:bodyDiv w:val="1"/>
      <w:marLeft w:val="0"/>
      <w:marRight w:val="0"/>
      <w:marTop w:val="0"/>
      <w:marBottom w:val="0"/>
      <w:divBdr>
        <w:top w:val="none" w:sz="0" w:space="0" w:color="auto"/>
        <w:left w:val="none" w:sz="0" w:space="0" w:color="auto"/>
        <w:bottom w:val="none" w:sz="0" w:space="0" w:color="auto"/>
        <w:right w:val="none" w:sz="0" w:space="0" w:color="auto"/>
      </w:divBdr>
    </w:div>
    <w:div w:id="1831172424">
      <w:bodyDiv w:val="1"/>
      <w:marLeft w:val="0"/>
      <w:marRight w:val="0"/>
      <w:marTop w:val="0"/>
      <w:marBottom w:val="0"/>
      <w:divBdr>
        <w:top w:val="none" w:sz="0" w:space="0" w:color="auto"/>
        <w:left w:val="none" w:sz="0" w:space="0" w:color="auto"/>
        <w:bottom w:val="none" w:sz="0" w:space="0" w:color="auto"/>
        <w:right w:val="none" w:sz="0" w:space="0" w:color="auto"/>
      </w:divBdr>
    </w:div>
    <w:div w:id="1861624261">
      <w:bodyDiv w:val="1"/>
      <w:marLeft w:val="0"/>
      <w:marRight w:val="0"/>
      <w:marTop w:val="0"/>
      <w:marBottom w:val="0"/>
      <w:divBdr>
        <w:top w:val="none" w:sz="0" w:space="0" w:color="auto"/>
        <w:left w:val="none" w:sz="0" w:space="0" w:color="auto"/>
        <w:bottom w:val="none" w:sz="0" w:space="0" w:color="auto"/>
        <w:right w:val="none" w:sz="0" w:space="0" w:color="auto"/>
      </w:divBdr>
    </w:div>
    <w:div w:id="1868060971">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905484531">
      <w:bodyDiv w:val="1"/>
      <w:marLeft w:val="0"/>
      <w:marRight w:val="0"/>
      <w:marTop w:val="0"/>
      <w:marBottom w:val="0"/>
      <w:divBdr>
        <w:top w:val="none" w:sz="0" w:space="0" w:color="auto"/>
        <w:left w:val="none" w:sz="0" w:space="0" w:color="auto"/>
        <w:bottom w:val="none" w:sz="0" w:space="0" w:color="auto"/>
        <w:right w:val="none" w:sz="0" w:space="0" w:color="auto"/>
      </w:divBdr>
    </w:div>
    <w:div w:id="1906140871">
      <w:bodyDiv w:val="1"/>
      <w:marLeft w:val="0"/>
      <w:marRight w:val="0"/>
      <w:marTop w:val="0"/>
      <w:marBottom w:val="0"/>
      <w:divBdr>
        <w:top w:val="none" w:sz="0" w:space="0" w:color="auto"/>
        <w:left w:val="none" w:sz="0" w:space="0" w:color="auto"/>
        <w:bottom w:val="none" w:sz="0" w:space="0" w:color="auto"/>
        <w:right w:val="none" w:sz="0" w:space="0" w:color="auto"/>
      </w:divBdr>
    </w:div>
    <w:div w:id="1926256367">
      <w:bodyDiv w:val="1"/>
      <w:marLeft w:val="0"/>
      <w:marRight w:val="0"/>
      <w:marTop w:val="0"/>
      <w:marBottom w:val="0"/>
      <w:divBdr>
        <w:top w:val="none" w:sz="0" w:space="0" w:color="auto"/>
        <w:left w:val="none" w:sz="0" w:space="0" w:color="auto"/>
        <w:bottom w:val="none" w:sz="0" w:space="0" w:color="auto"/>
        <w:right w:val="none" w:sz="0" w:space="0" w:color="auto"/>
      </w:divBdr>
    </w:div>
    <w:div w:id="1929536304">
      <w:bodyDiv w:val="1"/>
      <w:marLeft w:val="0"/>
      <w:marRight w:val="0"/>
      <w:marTop w:val="0"/>
      <w:marBottom w:val="0"/>
      <w:divBdr>
        <w:top w:val="none" w:sz="0" w:space="0" w:color="auto"/>
        <w:left w:val="none" w:sz="0" w:space="0" w:color="auto"/>
        <w:bottom w:val="none" w:sz="0" w:space="0" w:color="auto"/>
        <w:right w:val="none" w:sz="0" w:space="0" w:color="auto"/>
      </w:divBdr>
    </w:div>
    <w:div w:id="1943996679">
      <w:bodyDiv w:val="1"/>
      <w:marLeft w:val="0"/>
      <w:marRight w:val="0"/>
      <w:marTop w:val="0"/>
      <w:marBottom w:val="0"/>
      <w:divBdr>
        <w:top w:val="none" w:sz="0" w:space="0" w:color="auto"/>
        <w:left w:val="none" w:sz="0" w:space="0" w:color="auto"/>
        <w:bottom w:val="none" w:sz="0" w:space="0" w:color="auto"/>
        <w:right w:val="none" w:sz="0" w:space="0" w:color="auto"/>
      </w:divBdr>
    </w:div>
    <w:div w:id="1948198206">
      <w:bodyDiv w:val="1"/>
      <w:marLeft w:val="0"/>
      <w:marRight w:val="0"/>
      <w:marTop w:val="0"/>
      <w:marBottom w:val="0"/>
      <w:divBdr>
        <w:top w:val="none" w:sz="0" w:space="0" w:color="auto"/>
        <w:left w:val="none" w:sz="0" w:space="0" w:color="auto"/>
        <w:bottom w:val="none" w:sz="0" w:space="0" w:color="auto"/>
        <w:right w:val="none" w:sz="0" w:space="0" w:color="auto"/>
      </w:divBdr>
    </w:div>
    <w:div w:id="1952743212">
      <w:bodyDiv w:val="1"/>
      <w:marLeft w:val="0"/>
      <w:marRight w:val="0"/>
      <w:marTop w:val="0"/>
      <w:marBottom w:val="0"/>
      <w:divBdr>
        <w:top w:val="none" w:sz="0" w:space="0" w:color="auto"/>
        <w:left w:val="none" w:sz="0" w:space="0" w:color="auto"/>
        <w:bottom w:val="none" w:sz="0" w:space="0" w:color="auto"/>
        <w:right w:val="none" w:sz="0" w:space="0" w:color="auto"/>
      </w:divBdr>
    </w:div>
    <w:div w:id="1955289003">
      <w:bodyDiv w:val="1"/>
      <w:marLeft w:val="0"/>
      <w:marRight w:val="0"/>
      <w:marTop w:val="0"/>
      <w:marBottom w:val="0"/>
      <w:divBdr>
        <w:top w:val="none" w:sz="0" w:space="0" w:color="auto"/>
        <w:left w:val="none" w:sz="0" w:space="0" w:color="auto"/>
        <w:bottom w:val="none" w:sz="0" w:space="0" w:color="auto"/>
        <w:right w:val="none" w:sz="0" w:space="0" w:color="auto"/>
      </w:divBdr>
    </w:div>
    <w:div w:id="1966084687">
      <w:bodyDiv w:val="1"/>
      <w:marLeft w:val="0"/>
      <w:marRight w:val="0"/>
      <w:marTop w:val="0"/>
      <w:marBottom w:val="0"/>
      <w:divBdr>
        <w:top w:val="none" w:sz="0" w:space="0" w:color="auto"/>
        <w:left w:val="none" w:sz="0" w:space="0" w:color="auto"/>
        <w:bottom w:val="none" w:sz="0" w:space="0" w:color="auto"/>
        <w:right w:val="none" w:sz="0" w:space="0" w:color="auto"/>
      </w:divBdr>
    </w:div>
    <w:div w:id="1978219683">
      <w:bodyDiv w:val="1"/>
      <w:marLeft w:val="0"/>
      <w:marRight w:val="0"/>
      <w:marTop w:val="0"/>
      <w:marBottom w:val="0"/>
      <w:divBdr>
        <w:top w:val="none" w:sz="0" w:space="0" w:color="auto"/>
        <w:left w:val="none" w:sz="0" w:space="0" w:color="auto"/>
        <w:bottom w:val="none" w:sz="0" w:space="0" w:color="auto"/>
        <w:right w:val="none" w:sz="0" w:space="0" w:color="auto"/>
      </w:divBdr>
    </w:div>
    <w:div w:id="1983384104">
      <w:bodyDiv w:val="1"/>
      <w:marLeft w:val="0"/>
      <w:marRight w:val="0"/>
      <w:marTop w:val="0"/>
      <w:marBottom w:val="0"/>
      <w:divBdr>
        <w:top w:val="none" w:sz="0" w:space="0" w:color="auto"/>
        <w:left w:val="none" w:sz="0" w:space="0" w:color="auto"/>
        <w:bottom w:val="none" w:sz="0" w:space="0" w:color="auto"/>
        <w:right w:val="none" w:sz="0" w:space="0" w:color="auto"/>
      </w:divBdr>
    </w:div>
    <w:div w:id="1985692742">
      <w:bodyDiv w:val="1"/>
      <w:marLeft w:val="0"/>
      <w:marRight w:val="0"/>
      <w:marTop w:val="0"/>
      <w:marBottom w:val="0"/>
      <w:divBdr>
        <w:top w:val="none" w:sz="0" w:space="0" w:color="auto"/>
        <w:left w:val="none" w:sz="0" w:space="0" w:color="auto"/>
        <w:bottom w:val="none" w:sz="0" w:space="0" w:color="auto"/>
        <w:right w:val="none" w:sz="0" w:space="0" w:color="auto"/>
      </w:divBdr>
    </w:div>
    <w:div w:id="2032100368">
      <w:bodyDiv w:val="1"/>
      <w:marLeft w:val="0"/>
      <w:marRight w:val="0"/>
      <w:marTop w:val="0"/>
      <w:marBottom w:val="0"/>
      <w:divBdr>
        <w:top w:val="none" w:sz="0" w:space="0" w:color="auto"/>
        <w:left w:val="none" w:sz="0" w:space="0" w:color="auto"/>
        <w:bottom w:val="none" w:sz="0" w:space="0" w:color="auto"/>
        <w:right w:val="none" w:sz="0" w:space="0" w:color="auto"/>
      </w:divBdr>
    </w:div>
    <w:div w:id="2041396779">
      <w:bodyDiv w:val="1"/>
      <w:marLeft w:val="0"/>
      <w:marRight w:val="0"/>
      <w:marTop w:val="0"/>
      <w:marBottom w:val="0"/>
      <w:divBdr>
        <w:top w:val="none" w:sz="0" w:space="0" w:color="auto"/>
        <w:left w:val="none" w:sz="0" w:space="0" w:color="auto"/>
        <w:bottom w:val="none" w:sz="0" w:space="0" w:color="auto"/>
        <w:right w:val="none" w:sz="0" w:space="0" w:color="auto"/>
      </w:divBdr>
    </w:div>
    <w:div w:id="2051760060">
      <w:bodyDiv w:val="1"/>
      <w:marLeft w:val="0"/>
      <w:marRight w:val="0"/>
      <w:marTop w:val="0"/>
      <w:marBottom w:val="0"/>
      <w:divBdr>
        <w:top w:val="none" w:sz="0" w:space="0" w:color="auto"/>
        <w:left w:val="none" w:sz="0" w:space="0" w:color="auto"/>
        <w:bottom w:val="none" w:sz="0" w:space="0" w:color="auto"/>
        <w:right w:val="none" w:sz="0" w:space="0" w:color="auto"/>
      </w:divBdr>
    </w:div>
    <w:div w:id="2075080134">
      <w:bodyDiv w:val="1"/>
      <w:marLeft w:val="0"/>
      <w:marRight w:val="0"/>
      <w:marTop w:val="0"/>
      <w:marBottom w:val="0"/>
      <w:divBdr>
        <w:top w:val="none" w:sz="0" w:space="0" w:color="auto"/>
        <w:left w:val="none" w:sz="0" w:space="0" w:color="auto"/>
        <w:bottom w:val="none" w:sz="0" w:space="0" w:color="auto"/>
        <w:right w:val="none" w:sz="0" w:space="0" w:color="auto"/>
      </w:divBdr>
    </w:div>
    <w:div w:id="2098675838">
      <w:bodyDiv w:val="1"/>
      <w:marLeft w:val="0"/>
      <w:marRight w:val="0"/>
      <w:marTop w:val="0"/>
      <w:marBottom w:val="0"/>
      <w:divBdr>
        <w:top w:val="none" w:sz="0" w:space="0" w:color="auto"/>
        <w:left w:val="none" w:sz="0" w:space="0" w:color="auto"/>
        <w:bottom w:val="none" w:sz="0" w:space="0" w:color="auto"/>
        <w:right w:val="none" w:sz="0" w:space="0" w:color="auto"/>
      </w:divBdr>
    </w:div>
    <w:div w:id="2099252534">
      <w:bodyDiv w:val="1"/>
      <w:marLeft w:val="0"/>
      <w:marRight w:val="0"/>
      <w:marTop w:val="0"/>
      <w:marBottom w:val="0"/>
      <w:divBdr>
        <w:top w:val="none" w:sz="0" w:space="0" w:color="auto"/>
        <w:left w:val="none" w:sz="0" w:space="0" w:color="auto"/>
        <w:bottom w:val="none" w:sz="0" w:space="0" w:color="auto"/>
        <w:right w:val="none" w:sz="0" w:space="0" w:color="auto"/>
      </w:divBdr>
    </w:div>
    <w:div w:id="2102987782">
      <w:bodyDiv w:val="1"/>
      <w:marLeft w:val="0"/>
      <w:marRight w:val="0"/>
      <w:marTop w:val="0"/>
      <w:marBottom w:val="0"/>
      <w:divBdr>
        <w:top w:val="none" w:sz="0" w:space="0" w:color="auto"/>
        <w:left w:val="none" w:sz="0" w:space="0" w:color="auto"/>
        <w:bottom w:val="none" w:sz="0" w:space="0" w:color="auto"/>
        <w:right w:val="none" w:sz="0" w:space="0" w:color="auto"/>
      </w:divBdr>
    </w:div>
    <w:div w:id="2106680961">
      <w:bodyDiv w:val="1"/>
      <w:marLeft w:val="0"/>
      <w:marRight w:val="0"/>
      <w:marTop w:val="0"/>
      <w:marBottom w:val="0"/>
      <w:divBdr>
        <w:top w:val="none" w:sz="0" w:space="0" w:color="auto"/>
        <w:left w:val="none" w:sz="0" w:space="0" w:color="auto"/>
        <w:bottom w:val="none" w:sz="0" w:space="0" w:color="auto"/>
        <w:right w:val="none" w:sz="0" w:space="0" w:color="auto"/>
      </w:divBdr>
    </w:div>
    <w:div w:id="2106804164">
      <w:bodyDiv w:val="1"/>
      <w:marLeft w:val="0"/>
      <w:marRight w:val="0"/>
      <w:marTop w:val="0"/>
      <w:marBottom w:val="0"/>
      <w:divBdr>
        <w:top w:val="none" w:sz="0" w:space="0" w:color="auto"/>
        <w:left w:val="none" w:sz="0" w:space="0" w:color="auto"/>
        <w:bottom w:val="none" w:sz="0" w:space="0" w:color="auto"/>
        <w:right w:val="none" w:sz="0" w:space="0" w:color="auto"/>
      </w:divBdr>
    </w:div>
    <w:div w:id="2128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1D49-7387-47E2-8E81-ACA8A7FF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Rockamore, JoAnn</dc:creator>
  <cp:lastModifiedBy>Leake, Alan</cp:lastModifiedBy>
  <cp:revision>2</cp:revision>
  <cp:lastPrinted>2016-11-15T12:49:00Z</cp:lastPrinted>
  <dcterms:created xsi:type="dcterms:W3CDTF">2016-11-16T13:48:00Z</dcterms:created>
  <dcterms:modified xsi:type="dcterms:W3CDTF">2016-11-16T13:48:00Z</dcterms:modified>
</cp:coreProperties>
</file>