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bookmarkStart w:id="0" w:name="_GoBack"/>
      <w:bookmarkEnd w:id="0"/>
    </w:p>
    <w:p w:rsidR="007D3CA3" w:rsidRDefault="007D3CA3"/>
    <w:p w:rsidR="007D3CA3" w:rsidRDefault="007D3CA3"/>
    <w:p w:rsidR="007D3CA3" w:rsidRDefault="007D3CA3"/>
    <w:p w:rsidR="007D3CA3" w:rsidRDefault="007D3CA3"/>
    <w:p w:rsidR="007D3CA3" w:rsidRDefault="007D3CA3"/>
    <w:p w:rsidR="0054278B" w:rsidRDefault="0054278B" w:rsidP="0054278B">
      <w:pPr>
        <w:jc w:val="center"/>
        <w:rPr>
          <w:b/>
          <w:bCs/>
          <w:sz w:val="28"/>
        </w:rPr>
      </w:pPr>
    </w:p>
    <w:p w:rsidR="0054278B" w:rsidRDefault="0054278B" w:rsidP="0054278B">
      <w:pPr>
        <w:jc w:val="center"/>
        <w:rPr>
          <w:b/>
          <w:bCs/>
          <w:sz w:val="28"/>
        </w:rPr>
      </w:pPr>
    </w:p>
    <w:p w:rsidR="0054278B" w:rsidRDefault="0054278B" w:rsidP="0054278B">
      <w:pPr>
        <w:jc w:val="center"/>
        <w:rPr>
          <w:b/>
          <w:bCs/>
          <w:sz w:val="28"/>
        </w:rPr>
      </w:pPr>
    </w:p>
    <w:p w:rsidR="0054278B" w:rsidRPr="0054278B" w:rsidRDefault="0054278B" w:rsidP="0054278B">
      <w:pPr>
        <w:jc w:val="center"/>
        <w:rPr>
          <w:b/>
          <w:bCs/>
          <w:sz w:val="24"/>
          <w:szCs w:val="24"/>
        </w:rPr>
      </w:pPr>
      <w:r w:rsidRPr="0054278B">
        <w:rPr>
          <w:b/>
          <w:bCs/>
          <w:sz w:val="24"/>
          <w:szCs w:val="24"/>
        </w:rPr>
        <w:t>Notice of Draft Surface Water Withdrawal Permit –</w:t>
      </w:r>
    </w:p>
    <w:p w:rsidR="0054278B" w:rsidRPr="0054278B" w:rsidRDefault="00110FA7" w:rsidP="0054278B">
      <w:pPr>
        <w:jc w:val="center"/>
        <w:rPr>
          <w:b/>
          <w:bCs/>
          <w:sz w:val="24"/>
          <w:szCs w:val="24"/>
        </w:rPr>
      </w:pPr>
      <w:r>
        <w:rPr>
          <w:b/>
          <w:bCs/>
          <w:sz w:val="24"/>
          <w:szCs w:val="24"/>
        </w:rPr>
        <w:t xml:space="preserve">Paulding </w:t>
      </w:r>
      <w:r w:rsidR="009168F2">
        <w:rPr>
          <w:b/>
          <w:bCs/>
          <w:sz w:val="24"/>
          <w:szCs w:val="24"/>
        </w:rPr>
        <w:t>County Water System</w:t>
      </w:r>
      <w:r w:rsidR="0054278B" w:rsidRPr="0054278B">
        <w:rPr>
          <w:b/>
          <w:bCs/>
          <w:sz w:val="24"/>
          <w:szCs w:val="24"/>
        </w:rPr>
        <w:t xml:space="preserve"> – </w:t>
      </w:r>
      <w:r w:rsidR="009168F2">
        <w:rPr>
          <w:b/>
          <w:bCs/>
          <w:sz w:val="24"/>
          <w:szCs w:val="24"/>
        </w:rPr>
        <w:t>September 29, 2017</w:t>
      </w:r>
    </w:p>
    <w:p w:rsidR="0054278B" w:rsidRPr="0054278B" w:rsidRDefault="0054278B" w:rsidP="0054278B">
      <w:pPr>
        <w:jc w:val="center"/>
        <w:rPr>
          <w:sz w:val="24"/>
          <w:szCs w:val="24"/>
        </w:rPr>
      </w:pP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The Georgia Environmental Protection Division (EPD) announces its intent to issue a</w:t>
      </w:r>
      <w:r w:rsidR="009168F2">
        <w:rPr>
          <w:sz w:val="24"/>
          <w:szCs w:val="24"/>
        </w:rPr>
        <w:t xml:space="preserve"> new</w:t>
      </w:r>
      <w:r w:rsidRPr="0054278B">
        <w:rPr>
          <w:sz w:val="24"/>
          <w:szCs w:val="24"/>
        </w:rPr>
        <w:t xml:space="preserve"> Surface Water Withdrawal Permit</w:t>
      </w:r>
      <w:r w:rsidR="00E641AA">
        <w:rPr>
          <w:sz w:val="24"/>
          <w:szCs w:val="24"/>
        </w:rPr>
        <w:t xml:space="preserve"> </w:t>
      </w:r>
      <w:r w:rsidRPr="0054278B">
        <w:rPr>
          <w:sz w:val="24"/>
          <w:szCs w:val="24"/>
        </w:rPr>
        <w:t xml:space="preserve">No. </w:t>
      </w:r>
      <w:r w:rsidR="009168F2">
        <w:rPr>
          <w:sz w:val="24"/>
          <w:szCs w:val="24"/>
        </w:rPr>
        <w:t>110-1414-01</w:t>
      </w:r>
      <w:r w:rsidRPr="0054278B">
        <w:rPr>
          <w:sz w:val="24"/>
          <w:szCs w:val="24"/>
        </w:rPr>
        <w:t xml:space="preserve"> for water withdrawal</w:t>
      </w:r>
      <w:r w:rsidR="009168F2">
        <w:rPr>
          <w:sz w:val="24"/>
          <w:szCs w:val="24"/>
        </w:rPr>
        <w:t xml:space="preserve"> of</w:t>
      </w:r>
      <w:r w:rsidR="00E641AA">
        <w:rPr>
          <w:sz w:val="24"/>
          <w:szCs w:val="24"/>
        </w:rPr>
        <w:t xml:space="preserve"> </w:t>
      </w:r>
      <w:r w:rsidR="009168F2">
        <w:rPr>
          <w:sz w:val="24"/>
          <w:szCs w:val="24"/>
        </w:rPr>
        <w:t>56</w:t>
      </w:r>
      <w:r w:rsidR="00E641AA">
        <w:rPr>
          <w:sz w:val="24"/>
          <w:szCs w:val="24"/>
        </w:rPr>
        <w:t>.0</w:t>
      </w:r>
      <w:r w:rsidRPr="0054278B">
        <w:rPr>
          <w:sz w:val="24"/>
          <w:szCs w:val="24"/>
        </w:rPr>
        <w:t xml:space="preserve"> MGD</w:t>
      </w:r>
      <w:r w:rsidR="009168F2">
        <w:rPr>
          <w:sz w:val="24"/>
          <w:szCs w:val="24"/>
        </w:rPr>
        <w:t xml:space="preserve"> </w:t>
      </w:r>
      <w:r w:rsidRPr="0054278B">
        <w:rPr>
          <w:sz w:val="24"/>
          <w:szCs w:val="24"/>
        </w:rPr>
        <w:t>/</w:t>
      </w:r>
      <w:r w:rsidR="009168F2">
        <w:rPr>
          <w:sz w:val="24"/>
          <w:szCs w:val="24"/>
        </w:rPr>
        <w:t xml:space="preserve"> </w:t>
      </w:r>
      <w:r w:rsidR="00E641AA">
        <w:rPr>
          <w:sz w:val="24"/>
          <w:szCs w:val="24"/>
        </w:rPr>
        <w:t>4</w:t>
      </w:r>
      <w:r w:rsidR="009168F2">
        <w:rPr>
          <w:sz w:val="24"/>
          <w:szCs w:val="24"/>
        </w:rPr>
        <w:t>2</w:t>
      </w:r>
      <w:r w:rsidR="00E641AA">
        <w:rPr>
          <w:sz w:val="24"/>
          <w:szCs w:val="24"/>
        </w:rPr>
        <w:t>.0</w:t>
      </w:r>
      <w:r w:rsidRPr="0054278B">
        <w:rPr>
          <w:sz w:val="24"/>
          <w:szCs w:val="24"/>
        </w:rPr>
        <w:t xml:space="preserve"> MGD</w:t>
      </w:r>
      <w:r w:rsidR="009168F2">
        <w:rPr>
          <w:sz w:val="24"/>
          <w:szCs w:val="24"/>
        </w:rPr>
        <w:t xml:space="preserve"> / 35.0 MGD</w:t>
      </w:r>
      <w:r w:rsidRPr="0054278B">
        <w:rPr>
          <w:sz w:val="24"/>
          <w:szCs w:val="24"/>
        </w:rPr>
        <w:t xml:space="preserve"> (</w:t>
      </w:r>
      <w:r w:rsidR="009168F2">
        <w:rPr>
          <w:sz w:val="24"/>
          <w:szCs w:val="24"/>
        </w:rPr>
        <w:t>Maximum 24 hour</w:t>
      </w:r>
      <w:r w:rsidR="000C303B">
        <w:rPr>
          <w:sz w:val="24"/>
          <w:szCs w:val="24"/>
        </w:rPr>
        <w:t xml:space="preserve"> </w:t>
      </w:r>
      <w:r w:rsidR="009168F2">
        <w:rPr>
          <w:sz w:val="24"/>
          <w:szCs w:val="24"/>
        </w:rPr>
        <w:t>/</w:t>
      </w:r>
      <w:r w:rsidR="000C303B">
        <w:rPr>
          <w:sz w:val="24"/>
          <w:szCs w:val="24"/>
        </w:rPr>
        <w:t xml:space="preserve"> </w:t>
      </w:r>
      <w:r w:rsidRPr="0054278B">
        <w:rPr>
          <w:sz w:val="24"/>
          <w:szCs w:val="24"/>
        </w:rPr>
        <w:t>Monthly Average</w:t>
      </w:r>
      <w:r w:rsidR="000C303B">
        <w:rPr>
          <w:sz w:val="24"/>
          <w:szCs w:val="24"/>
        </w:rPr>
        <w:t xml:space="preserve"> </w:t>
      </w:r>
      <w:r w:rsidRPr="0054278B">
        <w:rPr>
          <w:sz w:val="24"/>
          <w:szCs w:val="24"/>
        </w:rPr>
        <w:t>/</w:t>
      </w:r>
      <w:r w:rsidR="000C303B">
        <w:rPr>
          <w:sz w:val="24"/>
          <w:szCs w:val="24"/>
        </w:rPr>
        <w:t xml:space="preserve"> </w:t>
      </w:r>
      <w:r w:rsidRPr="0054278B">
        <w:rPr>
          <w:sz w:val="24"/>
          <w:szCs w:val="24"/>
        </w:rPr>
        <w:t xml:space="preserve">Annual Average in million gallons per day) from </w:t>
      </w:r>
      <w:r w:rsidR="009168F2">
        <w:rPr>
          <w:sz w:val="24"/>
          <w:szCs w:val="24"/>
        </w:rPr>
        <w:t>Richland Creek Reservoir</w:t>
      </w:r>
      <w:r w:rsidRPr="0054278B">
        <w:rPr>
          <w:sz w:val="24"/>
          <w:szCs w:val="24"/>
        </w:rPr>
        <w:t xml:space="preserve"> in </w:t>
      </w:r>
      <w:r w:rsidR="009168F2">
        <w:rPr>
          <w:sz w:val="24"/>
          <w:szCs w:val="24"/>
        </w:rPr>
        <w:t>Paulding</w:t>
      </w:r>
      <w:r w:rsidRPr="0054278B">
        <w:rPr>
          <w:sz w:val="24"/>
          <w:szCs w:val="24"/>
        </w:rPr>
        <w:t xml:space="preserve"> County for the purpose of municipal water supply. </w:t>
      </w:r>
    </w:p>
    <w:p w:rsidR="0054278B" w:rsidRPr="0054278B" w:rsidRDefault="0054278B" w:rsidP="0054278B">
      <w:pPr>
        <w:jc w:val="both"/>
        <w:rPr>
          <w:sz w:val="24"/>
          <w:szCs w:val="24"/>
        </w:rPr>
      </w:pPr>
    </w:p>
    <w:p w:rsidR="0054278B" w:rsidRPr="0054278B" w:rsidRDefault="0054278B" w:rsidP="0054278B">
      <w:pPr>
        <w:keepNext/>
        <w:jc w:val="both"/>
        <w:outlineLvl w:val="0"/>
        <w:rPr>
          <w:b/>
          <w:bCs/>
          <w:sz w:val="24"/>
          <w:szCs w:val="24"/>
        </w:rPr>
      </w:pPr>
      <w:r w:rsidRPr="0054278B">
        <w:rPr>
          <w:b/>
          <w:bCs/>
          <w:sz w:val="24"/>
          <w:szCs w:val="24"/>
        </w:rPr>
        <w:t>NEW SURFACE WATER WITHDRAWAL PERMIT</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b/>
          <w:bCs/>
          <w:sz w:val="24"/>
          <w:szCs w:val="24"/>
        </w:rPr>
        <w:t>Permittee's Name:</w:t>
      </w:r>
      <w:r w:rsidRPr="0054278B">
        <w:rPr>
          <w:sz w:val="24"/>
          <w:szCs w:val="24"/>
        </w:rPr>
        <w:t xml:space="preserve"> </w:t>
      </w:r>
      <w:r w:rsidR="00110FA7">
        <w:rPr>
          <w:sz w:val="24"/>
          <w:szCs w:val="24"/>
        </w:rPr>
        <w:t xml:space="preserve">Paulding </w:t>
      </w:r>
      <w:r w:rsidR="009168F2" w:rsidRPr="009168F2">
        <w:rPr>
          <w:bCs/>
          <w:sz w:val="24"/>
          <w:szCs w:val="24"/>
        </w:rPr>
        <w:t>County Water System</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b/>
          <w:bCs/>
          <w:sz w:val="24"/>
          <w:szCs w:val="24"/>
        </w:rPr>
        <w:t xml:space="preserve">Permittee's Address: </w:t>
      </w:r>
      <w:r w:rsidR="009168F2">
        <w:rPr>
          <w:bCs/>
          <w:sz w:val="24"/>
          <w:szCs w:val="24"/>
        </w:rPr>
        <w:t>240 Constitution Blvd., Dallas GA 30132</w:t>
      </w:r>
      <w:r w:rsidRPr="0054278B">
        <w:rPr>
          <w:sz w:val="24"/>
          <w:szCs w:val="24"/>
        </w:rPr>
        <w:t xml:space="preserve">                           </w:t>
      </w:r>
    </w:p>
    <w:p w:rsidR="0054278B" w:rsidRPr="0054278B" w:rsidRDefault="0054278B" w:rsidP="0054278B">
      <w:pPr>
        <w:jc w:val="both"/>
        <w:rPr>
          <w:sz w:val="24"/>
          <w:szCs w:val="24"/>
        </w:rPr>
      </w:pPr>
      <w:r w:rsidRPr="0054278B">
        <w:rPr>
          <w:sz w:val="24"/>
          <w:szCs w:val="24"/>
        </w:rPr>
        <w:t xml:space="preserve">                                     </w:t>
      </w:r>
    </w:p>
    <w:p w:rsidR="0054278B" w:rsidRPr="0054278B" w:rsidRDefault="0054278B" w:rsidP="0054278B">
      <w:pPr>
        <w:jc w:val="both"/>
        <w:rPr>
          <w:sz w:val="24"/>
          <w:szCs w:val="24"/>
        </w:rPr>
      </w:pPr>
      <w:r w:rsidRPr="0054278B">
        <w:rPr>
          <w:b/>
          <w:bCs/>
          <w:sz w:val="24"/>
          <w:szCs w:val="24"/>
        </w:rPr>
        <w:t>River Basin:</w:t>
      </w:r>
      <w:r w:rsidR="00760066">
        <w:rPr>
          <w:sz w:val="24"/>
          <w:szCs w:val="24"/>
        </w:rPr>
        <w:t xml:space="preserve"> Coosa </w:t>
      </w:r>
    </w:p>
    <w:p w:rsidR="0054278B" w:rsidRPr="0054278B" w:rsidRDefault="0054278B" w:rsidP="0054278B">
      <w:pPr>
        <w:jc w:val="both"/>
        <w:rPr>
          <w:b/>
          <w:bCs/>
          <w:sz w:val="24"/>
          <w:szCs w:val="24"/>
        </w:rPr>
      </w:pPr>
    </w:p>
    <w:p w:rsidR="0054278B" w:rsidRPr="0054278B" w:rsidRDefault="0054278B" w:rsidP="0054278B">
      <w:pPr>
        <w:jc w:val="both"/>
        <w:rPr>
          <w:sz w:val="24"/>
          <w:szCs w:val="24"/>
        </w:rPr>
      </w:pPr>
      <w:r w:rsidRPr="0054278B">
        <w:rPr>
          <w:b/>
          <w:bCs/>
          <w:sz w:val="24"/>
          <w:szCs w:val="24"/>
        </w:rPr>
        <w:t>Comment Period Expires:</w:t>
      </w:r>
      <w:r w:rsidRPr="0054278B">
        <w:rPr>
          <w:sz w:val="24"/>
          <w:szCs w:val="24"/>
        </w:rPr>
        <w:t xml:space="preserve"> </w:t>
      </w:r>
      <w:r w:rsidR="009168F2">
        <w:rPr>
          <w:sz w:val="24"/>
          <w:szCs w:val="24"/>
        </w:rPr>
        <w:t>October 30</w:t>
      </w:r>
      <w:r w:rsidRPr="005624B5">
        <w:rPr>
          <w:sz w:val="24"/>
          <w:szCs w:val="24"/>
        </w:rPr>
        <w:t>, 201</w:t>
      </w:r>
      <w:r w:rsidR="00161640" w:rsidRPr="005624B5">
        <w:rPr>
          <w:sz w:val="24"/>
          <w:szCs w:val="24"/>
        </w:rPr>
        <w:t>7</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b/>
          <w:bCs/>
          <w:sz w:val="24"/>
          <w:szCs w:val="24"/>
        </w:rPr>
        <w:t>Additional Information:</w:t>
      </w:r>
      <w:r w:rsidRPr="0054278B">
        <w:rPr>
          <w:sz w:val="24"/>
          <w:szCs w:val="24"/>
        </w:rPr>
        <w:t xml:space="preserve"> The draft</w:t>
      </w:r>
      <w:r w:rsidRPr="0054278B">
        <w:rPr>
          <w:b/>
          <w:sz w:val="24"/>
          <w:szCs w:val="24"/>
        </w:rPr>
        <w:t xml:space="preserve"> </w:t>
      </w:r>
      <w:r w:rsidRPr="0054278B">
        <w:rPr>
          <w:sz w:val="24"/>
          <w:szCs w:val="24"/>
        </w:rPr>
        <w:t>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Atlanta, Georgia 30334.  All comments received prior to or on the comment period expiration date above will be considered in the formulation of final determinations regarding the permit.</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Persons wishing to comment on the draft Permit are required to submit their comments, in writing, to:</w:t>
      </w:r>
    </w:p>
    <w:p w:rsidR="0054278B" w:rsidRPr="0054278B" w:rsidRDefault="0054278B" w:rsidP="0054278B">
      <w:pPr>
        <w:jc w:val="both"/>
        <w:rPr>
          <w:sz w:val="24"/>
          <w:szCs w:val="24"/>
        </w:rPr>
      </w:pPr>
    </w:p>
    <w:p w:rsidR="0054278B" w:rsidRPr="0054278B" w:rsidRDefault="0054278B" w:rsidP="001F2BFC">
      <w:pPr>
        <w:jc w:val="center"/>
        <w:rPr>
          <w:sz w:val="24"/>
          <w:szCs w:val="24"/>
        </w:rPr>
      </w:pPr>
      <w:r w:rsidRPr="0054278B">
        <w:rPr>
          <w:sz w:val="24"/>
          <w:szCs w:val="24"/>
        </w:rPr>
        <w:t xml:space="preserve">Bill Frechette, </w:t>
      </w:r>
      <w:r w:rsidR="001F2BFC">
        <w:rPr>
          <w:sz w:val="24"/>
          <w:szCs w:val="24"/>
        </w:rPr>
        <w:t xml:space="preserve">Acting </w:t>
      </w:r>
      <w:r w:rsidRPr="0054278B">
        <w:rPr>
          <w:sz w:val="24"/>
          <w:szCs w:val="24"/>
        </w:rPr>
        <w:t>Unit Manager</w:t>
      </w:r>
    </w:p>
    <w:p w:rsidR="0054278B" w:rsidRPr="0054278B" w:rsidRDefault="0054278B" w:rsidP="001F2BFC">
      <w:pPr>
        <w:jc w:val="center"/>
        <w:rPr>
          <w:sz w:val="24"/>
          <w:szCs w:val="24"/>
        </w:rPr>
      </w:pPr>
      <w:r w:rsidRPr="0054278B">
        <w:rPr>
          <w:sz w:val="24"/>
          <w:szCs w:val="24"/>
        </w:rPr>
        <w:t xml:space="preserve">Water Supply Program – </w:t>
      </w:r>
      <w:r w:rsidR="001F2BFC">
        <w:rPr>
          <w:b/>
          <w:sz w:val="24"/>
          <w:szCs w:val="24"/>
        </w:rPr>
        <w:t>Surface Water</w:t>
      </w:r>
      <w:r w:rsidRPr="0054278B">
        <w:rPr>
          <w:b/>
          <w:sz w:val="24"/>
          <w:szCs w:val="24"/>
        </w:rPr>
        <w:t xml:space="preserve"> Withdrawal Unit</w:t>
      </w:r>
    </w:p>
    <w:p w:rsidR="0054278B" w:rsidRPr="0054278B" w:rsidRDefault="0054278B" w:rsidP="001F2BFC">
      <w:pPr>
        <w:jc w:val="center"/>
        <w:rPr>
          <w:sz w:val="24"/>
          <w:szCs w:val="24"/>
        </w:rPr>
      </w:pPr>
      <w:r w:rsidRPr="0054278B">
        <w:rPr>
          <w:sz w:val="24"/>
          <w:szCs w:val="24"/>
        </w:rPr>
        <w:t>2 Martin Luther King Jr. Dr., S.E.</w:t>
      </w:r>
    </w:p>
    <w:p w:rsidR="0054278B" w:rsidRPr="0054278B" w:rsidRDefault="0054278B" w:rsidP="001F2BFC">
      <w:pPr>
        <w:jc w:val="center"/>
        <w:rPr>
          <w:sz w:val="24"/>
          <w:szCs w:val="24"/>
        </w:rPr>
      </w:pPr>
      <w:r w:rsidRPr="0054278B">
        <w:rPr>
          <w:sz w:val="24"/>
          <w:szCs w:val="24"/>
        </w:rPr>
        <w:t>East Floyd Towers, Suite 1362</w:t>
      </w:r>
    </w:p>
    <w:p w:rsidR="0054278B" w:rsidRPr="0054278B" w:rsidRDefault="0054278B" w:rsidP="001F2BFC">
      <w:pPr>
        <w:jc w:val="center"/>
        <w:rPr>
          <w:sz w:val="24"/>
          <w:szCs w:val="24"/>
        </w:rPr>
      </w:pPr>
      <w:r w:rsidRPr="0054278B">
        <w:rPr>
          <w:sz w:val="24"/>
          <w:szCs w:val="24"/>
        </w:rPr>
        <w:t>Atlanta, Georgia 30334</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 xml:space="preserve">A public hearing may be held if the Director of the EPD finds a significant degree of public interest in a draft permit.  </w:t>
      </w:r>
    </w:p>
    <w:p w:rsidR="0054278B" w:rsidRPr="0054278B" w:rsidRDefault="0054278B" w:rsidP="0054278B">
      <w:pPr>
        <w:jc w:val="both"/>
        <w:rPr>
          <w:sz w:val="24"/>
          <w:szCs w:val="24"/>
        </w:rPr>
      </w:pPr>
    </w:p>
    <w:p w:rsidR="0054278B" w:rsidRPr="0054278B" w:rsidRDefault="0054278B" w:rsidP="0054278B">
      <w:pPr>
        <w:jc w:val="both"/>
        <w:rPr>
          <w:sz w:val="24"/>
          <w:szCs w:val="24"/>
        </w:rPr>
      </w:pPr>
    </w:p>
    <w:p w:rsidR="00D335F2" w:rsidRPr="0054278B" w:rsidRDefault="00D335F2" w:rsidP="0054278B">
      <w:pPr>
        <w:jc w:val="both"/>
        <w:rPr>
          <w:sz w:val="24"/>
          <w:szCs w:val="24"/>
        </w:rPr>
      </w:pPr>
    </w:p>
    <w:p w:rsidR="00D335F2" w:rsidRPr="0054278B" w:rsidRDefault="00D335F2" w:rsidP="0054278B">
      <w:pPr>
        <w:jc w:val="both"/>
        <w:rPr>
          <w:sz w:val="24"/>
          <w:szCs w:val="24"/>
        </w:rPr>
      </w:pPr>
    </w:p>
    <w:p w:rsidR="00D335F2" w:rsidRPr="0054278B" w:rsidRDefault="00D335F2" w:rsidP="0054278B">
      <w:pPr>
        <w:jc w:val="both"/>
        <w:rPr>
          <w:sz w:val="24"/>
          <w:szCs w:val="24"/>
        </w:rPr>
      </w:pPr>
    </w:p>
    <w:sectPr w:rsidR="00D335F2" w:rsidRPr="0054278B" w:rsidSect="007D3CA3">
      <w:headerReference w:type="first" r:id="rId7"/>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B42" w:rsidRDefault="00306B42" w:rsidP="007D3CA3">
      <w:r>
        <w:separator/>
      </w:r>
    </w:p>
  </w:endnote>
  <w:endnote w:type="continuationSeparator" w:id="0">
    <w:p w:rsidR="00306B42" w:rsidRDefault="00306B42"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B42" w:rsidRDefault="00306B42" w:rsidP="007D3CA3">
      <w:r>
        <w:separator/>
      </w:r>
    </w:p>
  </w:footnote>
  <w:footnote w:type="continuationSeparator" w:id="0">
    <w:p w:rsidR="00306B42" w:rsidRDefault="00306B42"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8B"/>
    <w:rsid w:val="000C303B"/>
    <w:rsid w:val="00110FA7"/>
    <w:rsid w:val="00161640"/>
    <w:rsid w:val="00184239"/>
    <w:rsid w:val="001F2BFC"/>
    <w:rsid w:val="00306B42"/>
    <w:rsid w:val="003F7003"/>
    <w:rsid w:val="005214E7"/>
    <w:rsid w:val="0052488F"/>
    <w:rsid w:val="0054278B"/>
    <w:rsid w:val="005624B5"/>
    <w:rsid w:val="005B5B70"/>
    <w:rsid w:val="00601D1F"/>
    <w:rsid w:val="006809EB"/>
    <w:rsid w:val="006925F4"/>
    <w:rsid w:val="006F6A27"/>
    <w:rsid w:val="00760066"/>
    <w:rsid w:val="007D3CA3"/>
    <w:rsid w:val="009168F2"/>
    <w:rsid w:val="00B6064F"/>
    <w:rsid w:val="00B76C47"/>
    <w:rsid w:val="00BB0153"/>
    <w:rsid w:val="00C24AB0"/>
    <w:rsid w:val="00D335F2"/>
    <w:rsid w:val="00DC29A2"/>
    <w:rsid w:val="00E641AA"/>
    <w:rsid w:val="00F91E23"/>
    <w:rsid w:val="00F943D4"/>
    <w:rsid w:val="00FA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Walid\EPD_Letterhead%2008%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 08 2016</Template>
  <TotalTime>1</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Shaaban, Walid</dc:creator>
  <cp:lastModifiedBy>Leake, Alan</cp:lastModifiedBy>
  <cp:revision>2</cp:revision>
  <cp:lastPrinted>2017-09-28T17:01:00Z</cp:lastPrinted>
  <dcterms:created xsi:type="dcterms:W3CDTF">2017-09-28T18:55:00Z</dcterms:created>
  <dcterms:modified xsi:type="dcterms:W3CDTF">2017-09-28T18:55:00Z</dcterms:modified>
</cp:coreProperties>
</file>